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5D5" w:rsidRPr="00043425" w:rsidRDefault="002C376E" w:rsidP="00E027FE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轮胎宽度测量</w:t>
      </w:r>
      <w:r w:rsidR="000136E7">
        <w:rPr>
          <w:rFonts w:ascii="宋体" w:eastAsia="宋体" w:hAnsi="宋体" w:hint="eastAsia"/>
          <w:b/>
          <w:sz w:val="32"/>
          <w:szCs w:val="32"/>
        </w:rPr>
        <w:t>仪</w:t>
      </w:r>
      <w:r w:rsidR="00B315D5" w:rsidRPr="00043425">
        <w:rPr>
          <w:rFonts w:ascii="宋体" w:eastAsia="宋体" w:hAnsi="宋体" w:hint="eastAsia"/>
          <w:b/>
          <w:sz w:val="32"/>
          <w:szCs w:val="32"/>
        </w:rPr>
        <w:t>技术</w:t>
      </w:r>
      <w:r w:rsidR="000136E7">
        <w:rPr>
          <w:rFonts w:ascii="宋体" w:eastAsia="宋体" w:hAnsi="宋体" w:hint="eastAsia"/>
          <w:b/>
          <w:sz w:val="32"/>
          <w:szCs w:val="32"/>
        </w:rPr>
        <w:t>标书</w:t>
      </w:r>
    </w:p>
    <w:p w:rsidR="00B315D5" w:rsidRPr="00A364A1" w:rsidRDefault="00B315D5" w:rsidP="004D7B3A">
      <w:pPr>
        <w:pStyle w:val="ac"/>
        <w:numPr>
          <w:ilvl w:val="0"/>
          <w:numId w:val="27"/>
        </w:numPr>
        <w:spacing w:line="360" w:lineRule="auto"/>
        <w:ind w:left="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设备用途：</w:t>
      </w:r>
    </w:p>
    <w:p w:rsidR="00B315D5" w:rsidRPr="00A364A1" w:rsidRDefault="002C376E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轮胎宽度测量</w:t>
      </w:r>
      <w:r w:rsidR="000136E7" w:rsidRPr="00A364A1">
        <w:rPr>
          <w:rFonts w:ascii="宋体" w:eastAsia="宋体" w:hAnsi="宋体" w:hint="eastAsia"/>
          <w:sz w:val="24"/>
          <w:szCs w:val="24"/>
        </w:rPr>
        <w:t>仪</w:t>
      </w:r>
      <w:r w:rsidR="00B315D5" w:rsidRPr="00A364A1">
        <w:rPr>
          <w:rFonts w:ascii="宋体" w:eastAsia="宋体" w:hAnsi="宋体"/>
          <w:sz w:val="24"/>
          <w:szCs w:val="24"/>
        </w:rPr>
        <w:t>专门用于</w:t>
      </w:r>
      <w:r>
        <w:rPr>
          <w:rFonts w:ascii="宋体" w:eastAsia="宋体" w:hAnsi="宋体" w:hint="eastAsia"/>
          <w:sz w:val="24"/>
          <w:szCs w:val="24"/>
        </w:rPr>
        <w:t>工程胎3米转鼓耐久试验机</w:t>
      </w:r>
      <w:r w:rsidR="00F14BD6">
        <w:rPr>
          <w:rFonts w:ascii="宋体" w:eastAsia="宋体" w:hAnsi="宋体" w:hint="eastAsia"/>
          <w:sz w:val="24"/>
          <w:szCs w:val="24"/>
        </w:rPr>
        <w:t>（双工位）</w:t>
      </w:r>
      <w:r>
        <w:rPr>
          <w:rFonts w:ascii="宋体" w:eastAsia="宋体" w:hAnsi="宋体" w:hint="eastAsia"/>
          <w:sz w:val="24"/>
          <w:szCs w:val="24"/>
        </w:rPr>
        <w:t>，</w:t>
      </w:r>
      <w:r w:rsidR="00341B95">
        <w:rPr>
          <w:rFonts w:ascii="宋体" w:eastAsia="宋体" w:hAnsi="宋体" w:hint="eastAsia"/>
          <w:sz w:val="24"/>
          <w:szCs w:val="24"/>
        </w:rPr>
        <w:t>在线</w:t>
      </w:r>
      <w:r w:rsidR="000136E7" w:rsidRPr="00A364A1">
        <w:rPr>
          <w:rFonts w:ascii="宋体" w:eastAsia="宋体" w:hAnsi="宋体" w:hint="eastAsia"/>
          <w:sz w:val="24"/>
          <w:szCs w:val="24"/>
        </w:rPr>
        <w:t>测量</w:t>
      </w:r>
      <w:r w:rsidR="00B315D5" w:rsidRPr="00A364A1">
        <w:rPr>
          <w:rFonts w:ascii="宋体" w:eastAsia="宋体" w:hAnsi="宋体"/>
          <w:sz w:val="24"/>
          <w:szCs w:val="24"/>
        </w:rPr>
        <w:t>轮胎</w:t>
      </w:r>
      <w:r>
        <w:rPr>
          <w:rFonts w:ascii="宋体" w:eastAsia="宋体" w:hAnsi="宋体" w:hint="eastAsia"/>
          <w:sz w:val="24"/>
          <w:szCs w:val="24"/>
        </w:rPr>
        <w:t>宽度的设备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 w:hint="eastAsia"/>
          <w:sz w:val="24"/>
          <w:szCs w:val="24"/>
        </w:rPr>
        <w:t>二、供货范围：</w:t>
      </w:r>
      <w:r w:rsidR="00E15867" w:rsidRPr="00A364A1">
        <w:rPr>
          <w:rFonts w:ascii="宋体" w:eastAsia="宋体" w:hAnsi="宋体" w:hint="eastAsia"/>
          <w:sz w:val="24"/>
          <w:szCs w:val="24"/>
        </w:rPr>
        <w:t>包含但不限于满足工艺生产</w:t>
      </w:r>
      <w:r w:rsidR="00ED1101" w:rsidRPr="00A364A1">
        <w:rPr>
          <w:rFonts w:ascii="宋体" w:eastAsia="宋体" w:hAnsi="宋体" w:hint="eastAsia"/>
          <w:sz w:val="24"/>
          <w:szCs w:val="24"/>
        </w:rPr>
        <w:t>、</w:t>
      </w:r>
      <w:r w:rsidR="00E15867" w:rsidRPr="00A364A1">
        <w:rPr>
          <w:rFonts w:ascii="宋体" w:eastAsia="宋体" w:hAnsi="宋体" w:hint="eastAsia"/>
          <w:sz w:val="24"/>
          <w:szCs w:val="24"/>
        </w:rPr>
        <w:t>测</w:t>
      </w:r>
      <w:r w:rsidR="00820354" w:rsidRPr="00A364A1">
        <w:rPr>
          <w:rFonts w:ascii="宋体" w:eastAsia="宋体" w:hAnsi="宋体" w:hint="eastAsia"/>
          <w:sz w:val="24"/>
          <w:szCs w:val="24"/>
        </w:rPr>
        <w:t>量</w:t>
      </w:r>
      <w:r w:rsidR="00E15867" w:rsidRPr="00A364A1">
        <w:rPr>
          <w:rFonts w:ascii="宋体" w:eastAsia="宋体" w:hAnsi="宋体" w:hint="eastAsia"/>
          <w:sz w:val="24"/>
          <w:szCs w:val="24"/>
        </w:rPr>
        <w:t>要求的配置</w:t>
      </w:r>
    </w:p>
    <w:p w:rsidR="00254EAA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1、</w:t>
      </w:r>
      <w:r w:rsidR="00D539AB">
        <w:rPr>
          <w:rFonts w:ascii="宋体" w:eastAsia="宋体" w:hAnsi="宋体" w:hint="eastAsia"/>
          <w:sz w:val="24"/>
          <w:szCs w:val="24"/>
        </w:rPr>
        <w:t>测量</w:t>
      </w:r>
      <w:r w:rsidR="00E33B50" w:rsidRPr="00A364A1">
        <w:rPr>
          <w:rFonts w:ascii="宋体" w:eastAsia="宋体" w:hAnsi="宋体" w:hint="eastAsia"/>
          <w:sz w:val="24"/>
          <w:szCs w:val="24"/>
        </w:rPr>
        <w:t>系统（包括线激光传感器）</w:t>
      </w:r>
      <w:r w:rsidR="00254EAA">
        <w:rPr>
          <w:rFonts w:ascii="宋体" w:eastAsia="宋体" w:hAnsi="宋体" w:hint="eastAsia"/>
          <w:sz w:val="24"/>
          <w:szCs w:val="24"/>
        </w:rPr>
        <w:t xml:space="preserve"> </w:t>
      </w:r>
      <w:r w:rsidR="00254EAA">
        <w:rPr>
          <w:rFonts w:ascii="宋体" w:eastAsia="宋体" w:hAnsi="宋体"/>
          <w:sz w:val="24"/>
          <w:szCs w:val="24"/>
        </w:rPr>
        <w:t xml:space="preserve">         </w:t>
      </w:r>
      <w:r w:rsidRPr="00A364A1">
        <w:rPr>
          <w:rFonts w:ascii="宋体" w:eastAsia="宋体" w:hAnsi="宋体"/>
          <w:sz w:val="24"/>
          <w:szCs w:val="24"/>
        </w:rPr>
        <w:t xml:space="preserve"> </w:t>
      </w:r>
      <w:r w:rsidR="001E1EDB">
        <w:rPr>
          <w:rFonts w:ascii="宋体" w:eastAsia="宋体" w:hAnsi="宋体"/>
          <w:sz w:val="24"/>
          <w:szCs w:val="24"/>
        </w:rPr>
        <w:t>4</w:t>
      </w:r>
      <w:r w:rsidRPr="00A364A1">
        <w:rPr>
          <w:rFonts w:ascii="宋体" w:eastAsia="宋体" w:hAnsi="宋体"/>
          <w:sz w:val="24"/>
          <w:szCs w:val="24"/>
        </w:rPr>
        <w:t>套</w:t>
      </w:r>
      <w:r w:rsidR="001E1EDB">
        <w:rPr>
          <w:rFonts w:ascii="宋体" w:eastAsia="宋体" w:hAnsi="宋体" w:hint="eastAsia"/>
          <w:sz w:val="24"/>
          <w:szCs w:val="24"/>
        </w:rPr>
        <w:t>（双工位）</w:t>
      </w:r>
      <w:r w:rsidR="002C376E">
        <w:rPr>
          <w:rFonts w:ascii="宋体" w:eastAsia="宋体" w:hAnsi="宋体" w:hint="eastAsia"/>
          <w:sz w:val="24"/>
          <w:szCs w:val="24"/>
        </w:rPr>
        <w:t>，</w:t>
      </w:r>
    </w:p>
    <w:p w:rsidR="007F7284" w:rsidRDefault="002C376E" w:rsidP="00254EAA">
      <w:pPr>
        <w:spacing w:line="360" w:lineRule="auto"/>
        <w:ind w:firstLineChars="400" w:firstLine="9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线激光采用进口品牌，投标时注明品牌。</w:t>
      </w:r>
    </w:p>
    <w:p w:rsidR="00B315D5" w:rsidRPr="007F7284" w:rsidRDefault="007F7284" w:rsidP="00254EAA">
      <w:pPr>
        <w:spacing w:line="360" w:lineRule="auto"/>
        <w:ind w:firstLineChars="400" w:firstLine="960"/>
        <w:jc w:val="left"/>
        <w:rPr>
          <w:rFonts w:ascii="宋体" w:eastAsia="宋体" w:hAnsi="宋体"/>
          <w:sz w:val="24"/>
          <w:szCs w:val="24"/>
        </w:rPr>
      </w:pPr>
      <w:r w:rsidRPr="007F7284">
        <w:rPr>
          <w:rFonts w:ascii="宋体" w:eastAsia="宋体" w:hAnsi="宋体" w:hint="eastAsia"/>
          <w:kern w:val="0"/>
          <w:sz w:val="24"/>
          <w:szCs w:val="24"/>
        </w:rPr>
        <w:t>线激光传感器带一套备用线（带插接头），防止爆胎造成线缆损坏或者插拔损坏备用</w:t>
      </w:r>
    </w:p>
    <w:p w:rsidR="00E33B50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2、</w:t>
      </w:r>
      <w:r w:rsidR="00E33B50" w:rsidRPr="00A364A1">
        <w:rPr>
          <w:rFonts w:ascii="宋体" w:eastAsia="宋体" w:hAnsi="宋体" w:hint="eastAsia"/>
          <w:sz w:val="24"/>
          <w:szCs w:val="24"/>
        </w:rPr>
        <w:t>控制台</w:t>
      </w:r>
      <w:r w:rsidRPr="00A364A1">
        <w:rPr>
          <w:rFonts w:ascii="宋体" w:eastAsia="宋体" w:hAnsi="宋体"/>
          <w:sz w:val="24"/>
          <w:szCs w:val="24"/>
        </w:rPr>
        <w:t>（</w:t>
      </w:r>
      <w:r w:rsidR="00E33B50" w:rsidRPr="00A364A1">
        <w:rPr>
          <w:rFonts w:ascii="宋体" w:eastAsia="宋体" w:hAnsi="宋体" w:hint="eastAsia"/>
          <w:sz w:val="24"/>
          <w:szCs w:val="24"/>
        </w:rPr>
        <w:t>主机、显示器、</w:t>
      </w:r>
      <w:r w:rsidR="003A033B">
        <w:rPr>
          <w:rFonts w:ascii="宋体" w:eastAsia="宋体" w:hAnsi="宋体" w:hint="eastAsia"/>
          <w:sz w:val="24"/>
          <w:szCs w:val="24"/>
        </w:rPr>
        <w:t>工位、</w:t>
      </w:r>
      <w:r w:rsidR="00E33B50" w:rsidRPr="00A364A1">
        <w:rPr>
          <w:rFonts w:ascii="宋体" w:eastAsia="宋体" w:hAnsi="宋体" w:hint="eastAsia"/>
          <w:sz w:val="24"/>
          <w:szCs w:val="24"/>
        </w:rPr>
        <w:t>控制箱</w:t>
      </w:r>
      <w:r w:rsidR="00D13FB8">
        <w:rPr>
          <w:rFonts w:ascii="宋体" w:eastAsia="宋体" w:hAnsi="宋体" w:hint="eastAsia"/>
          <w:sz w:val="24"/>
          <w:szCs w:val="24"/>
        </w:rPr>
        <w:t>等</w:t>
      </w:r>
      <w:r w:rsidRPr="00A364A1">
        <w:rPr>
          <w:rFonts w:ascii="宋体" w:eastAsia="宋体" w:hAnsi="宋体"/>
          <w:sz w:val="24"/>
          <w:szCs w:val="24"/>
        </w:rPr>
        <w:t>） 1 套；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3、</w:t>
      </w:r>
      <w:r w:rsidR="003817E1">
        <w:rPr>
          <w:rFonts w:ascii="宋体" w:eastAsia="宋体" w:hAnsi="宋体" w:hint="eastAsia"/>
          <w:sz w:val="24"/>
          <w:szCs w:val="24"/>
        </w:rPr>
        <w:t>测量系统</w:t>
      </w:r>
      <w:r w:rsidR="00E33B50" w:rsidRPr="00A364A1">
        <w:rPr>
          <w:rFonts w:ascii="宋体" w:eastAsia="宋体" w:hAnsi="宋体" w:hint="eastAsia"/>
          <w:sz w:val="24"/>
          <w:szCs w:val="24"/>
        </w:rPr>
        <w:t>机械安装</w:t>
      </w:r>
      <w:r w:rsidR="001E1EDB">
        <w:rPr>
          <w:rFonts w:ascii="宋体" w:eastAsia="宋体" w:hAnsi="宋体" w:hint="eastAsia"/>
          <w:sz w:val="24"/>
          <w:szCs w:val="24"/>
        </w:rPr>
        <w:t>装置</w:t>
      </w:r>
      <w:r w:rsidR="003817E1">
        <w:rPr>
          <w:rFonts w:ascii="宋体" w:eastAsia="宋体" w:hAnsi="宋体"/>
          <w:sz w:val="24"/>
          <w:szCs w:val="24"/>
        </w:rPr>
        <w:t xml:space="preserve">                  </w:t>
      </w:r>
      <w:r w:rsidR="001E1EDB">
        <w:rPr>
          <w:rFonts w:ascii="宋体" w:eastAsia="宋体" w:hAnsi="宋体"/>
          <w:sz w:val="24"/>
          <w:szCs w:val="24"/>
        </w:rPr>
        <w:t xml:space="preserve"> 4</w:t>
      </w:r>
      <w:r w:rsidRPr="00A364A1">
        <w:rPr>
          <w:rFonts w:ascii="宋体" w:eastAsia="宋体" w:hAnsi="宋体"/>
          <w:sz w:val="24"/>
          <w:szCs w:val="24"/>
        </w:rPr>
        <w:t xml:space="preserve"> 套</w:t>
      </w:r>
      <w:r w:rsidR="001E1EDB">
        <w:rPr>
          <w:rFonts w:ascii="宋体" w:eastAsia="宋体" w:hAnsi="宋体" w:hint="eastAsia"/>
          <w:sz w:val="24"/>
          <w:szCs w:val="24"/>
        </w:rPr>
        <w:t>（双工位）</w:t>
      </w:r>
      <w:r w:rsidRPr="00A364A1">
        <w:rPr>
          <w:rFonts w:ascii="宋体" w:eastAsia="宋体" w:hAnsi="宋体"/>
          <w:sz w:val="24"/>
          <w:szCs w:val="24"/>
        </w:rPr>
        <w:t>；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4、</w:t>
      </w:r>
      <w:r w:rsidR="004F4FCB">
        <w:rPr>
          <w:rFonts w:ascii="宋体" w:eastAsia="宋体" w:hAnsi="宋体" w:hint="eastAsia"/>
          <w:sz w:val="24"/>
          <w:szCs w:val="24"/>
        </w:rPr>
        <w:t>轮胎</w:t>
      </w:r>
      <w:r w:rsidR="00551958">
        <w:rPr>
          <w:rFonts w:ascii="宋体" w:eastAsia="宋体" w:hAnsi="宋体" w:hint="eastAsia"/>
          <w:sz w:val="24"/>
          <w:szCs w:val="24"/>
        </w:rPr>
        <w:t>宽度测量仪</w:t>
      </w:r>
      <w:r w:rsidRPr="00A364A1">
        <w:rPr>
          <w:rFonts w:ascii="宋体" w:eastAsia="宋体" w:hAnsi="宋体"/>
          <w:sz w:val="24"/>
          <w:szCs w:val="24"/>
        </w:rPr>
        <w:t xml:space="preserve">检测软件 </w:t>
      </w:r>
      <w:r w:rsidR="00254EAA">
        <w:rPr>
          <w:rFonts w:ascii="宋体" w:eastAsia="宋体" w:hAnsi="宋体"/>
          <w:sz w:val="24"/>
          <w:szCs w:val="24"/>
        </w:rPr>
        <w:t xml:space="preserve">               </w:t>
      </w:r>
      <w:r w:rsidR="00A364A1">
        <w:rPr>
          <w:rFonts w:ascii="宋体" w:eastAsia="宋体" w:hAnsi="宋体"/>
          <w:sz w:val="24"/>
          <w:szCs w:val="24"/>
        </w:rPr>
        <w:t xml:space="preserve"> </w:t>
      </w:r>
      <w:r w:rsidRPr="00A364A1">
        <w:rPr>
          <w:rFonts w:ascii="宋体" w:eastAsia="宋体" w:hAnsi="宋体"/>
          <w:sz w:val="24"/>
          <w:szCs w:val="24"/>
        </w:rPr>
        <w:t>1 套</w:t>
      </w:r>
      <w:r w:rsidR="00994D0C" w:rsidRPr="00A364A1">
        <w:rPr>
          <w:rFonts w:ascii="宋体" w:eastAsia="宋体" w:hAnsi="宋体" w:hint="eastAsia"/>
          <w:sz w:val="24"/>
          <w:szCs w:val="24"/>
        </w:rPr>
        <w:t>（涉及软件必须正版授权）</w:t>
      </w:r>
    </w:p>
    <w:p w:rsidR="00E33B50" w:rsidRDefault="00174DAE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5</w:t>
      </w:r>
      <w:r w:rsidRPr="00A364A1">
        <w:rPr>
          <w:rFonts w:ascii="宋体" w:eastAsia="宋体" w:hAnsi="宋体" w:hint="eastAsia"/>
          <w:sz w:val="24"/>
          <w:szCs w:val="24"/>
        </w:rPr>
        <w:t>、精度验证</w:t>
      </w:r>
      <w:r w:rsidR="00B0443D" w:rsidRPr="00A364A1">
        <w:rPr>
          <w:rFonts w:ascii="宋体" w:eastAsia="宋体" w:hAnsi="宋体" w:hint="eastAsia"/>
          <w:sz w:val="24"/>
          <w:szCs w:val="24"/>
        </w:rPr>
        <w:t>板</w:t>
      </w:r>
      <w:r w:rsidR="00A364A1">
        <w:rPr>
          <w:rFonts w:ascii="宋体" w:eastAsia="宋体" w:hAnsi="宋体" w:hint="eastAsia"/>
          <w:sz w:val="24"/>
          <w:szCs w:val="24"/>
        </w:rPr>
        <w:t xml:space="preserve"> </w:t>
      </w:r>
      <w:r w:rsidR="00254EAA">
        <w:rPr>
          <w:rFonts w:ascii="宋体" w:eastAsia="宋体" w:hAnsi="宋体"/>
          <w:sz w:val="24"/>
          <w:szCs w:val="24"/>
        </w:rPr>
        <w:t xml:space="preserve">                          </w:t>
      </w:r>
      <w:r w:rsidR="00A364A1">
        <w:rPr>
          <w:rFonts w:ascii="宋体" w:eastAsia="宋体" w:hAnsi="宋体"/>
          <w:sz w:val="24"/>
          <w:szCs w:val="24"/>
        </w:rPr>
        <w:t xml:space="preserve">  </w:t>
      </w:r>
      <w:r w:rsidRPr="00A364A1">
        <w:rPr>
          <w:rFonts w:ascii="宋体" w:eastAsia="宋体" w:hAnsi="宋体" w:hint="eastAsia"/>
          <w:sz w:val="24"/>
          <w:szCs w:val="24"/>
        </w:rPr>
        <w:t>1套</w:t>
      </w:r>
    </w:p>
    <w:p w:rsidR="00551958" w:rsidRPr="00A364A1" w:rsidRDefault="00551958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6、宽度</w:t>
      </w:r>
      <w:r w:rsidR="0050730F">
        <w:rPr>
          <w:rFonts w:ascii="宋体" w:eastAsia="宋体" w:hAnsi="宋体" w:hint="eastAsia"/>
          <w:sz w:val="24"/>
          <w:szCs w:val="24"/>
        </w:rPr>
        <w:t>数值</w:t>
      </w:r>
      <w:r>
        <w:rPr>
          <w:rFonts w:ascii="宋体" w:eastAsia="宋体" w:hAnsi="宋体" w:hint="eastAsia"/>
          <w:sz w:val="24"/>
          <w:szCs w:val="24"/>
        </w:rPr>
        <w:t>显示屏，显示精度小数点</w:t>
      </w:r>
      <w:r w:rsidR="00AF6097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位，单位m</w:t>
      </w:r>
      <w:r>
        <w:rPr>
          <w:rFonts w:ascii="宋体" w:eastAsia="宋体" w:hAnsi="宋体"/>
          <w:sz w:val="24"/>
          <w:szCs w:val="24"/>
        </w:rPr>
        <w:t>m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E33B50" w:rsidRPr="00A364A1" w:rsidRDefault="0050730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E33B50" w:rsidRPr="00A364A1">
        <w:rPr>
          <w:rFonts w:ascii="宋体" w:eastAsia="宋体" w:hAnsi="宋体" w:hint="eastAsia"/>
          <w:sz w:val="24"/>
          <w:szCs w:val="24"/>
        </w:rPr>
        <w:t>、其他用于设备控制、安装所需的电缆、电缆槽、电源开关</w:t>
      </w:r>
      <w:r w:rsidR="005617CF" w:rsidRPr="00A364A1">
        <w:rPr>
          <w:rFonts w:ascii="宋体" w:eastAsia="宋体" w:hAnsi="宋体" w:hint="eastAsia"/>
          <w:sz w:val="24"/>
          <w:szCs w:val="24"/>
        </w:rPr>
        <w:t>、报警器</w:t>
      </w:r>
      <w:r w:rsidR="00E33B50" w:rsidRPr="00A364A1">
        <w:rPr>
          <w:rFonts w:ascii="宋体" w:eastAsia="宋体" w:hAnsi="宋体" w:hint="eastAsia"/>
          <w:sz w:val="24"/>
          <w:szCs w:val="24"/>
        </w:rPr>
        <w:t>等辅材。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 w:hint="eastAsia"/>
          <w:sz w:val="24"/>
          <w:szCs w:val="24"/>
        </w:rPr>
        <w:t>三、</w:t>
      </w:r>
      <w:r w:rsidRPr="00A364A1">
        <w:rPr>
          <w:rFonts w:ascii="宋体" w:eastAsia="宋体" w:hAnsi="宋体"/>
          <w:sz w:val="24"/>
          <w:szCs w:val="24"/>
        </w:rPr>
        <w:t xml:space="preserve"> 技术要求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1、</w:t>
      </w:r>
      <w:r w:rsidR="00D539AB">
        <w:rPr>
          <w:rFonts w:ascii="宋体" w:eastAsia="宋体" w:hAnsi="宋体" w:hint="eastAsia"/>
          <w:sz w:val="24"/>
          <w:szCs w:val="24"/>
        </w:rPr>
        <w:t>测量</w:t>
      </w:r>
      <w:r w:rsidRPr="00A364A1">
        <w:rPr>
          <w:rFonts w:ascii="宋体" w:eastAsia="宋体" w:hAnsi="宋体"/>
          <w:sz w:val="24"/>
          <w:szCs w:val="24"/>
        </w:rPr>
        <w:t>项目及功能：</w:t>
      </w:r>
    </w:p>
    <w:p w:rsidR="0053174C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1）</w:t>
      </w:r>
      <w:r w:rsidR="00D539AB">
        <w:rPr>
          <w:rFonts w:ascii="宋体" w:eastAsia="宋体" w:hAnsi="宋体" w:hint="eastAsia"/>
          <w:sz w:val="24"/>
          <w:szCs w:val="24"/>
        </w:rPr>
        <w:t>测量</w:t>
      </w:r>
      <w:r w:rsidRPr="00A364A1">
        <w:rPr>
          <w:rFonts w:ascii="宋体" w:eastAsia="宋体" w:hAnsi="宋体"/>
          <w:sz w:val="24"/>
          <w:szCs w:val="24"/>
        </w:rPr>
        <w:t>项目：</w:t>
      </w:r>
      <w:r w:rsidR="004F4FCB">
        <w:rPr>
          <w:rFonts w:ascii="宋体" w:eastAsia="宋体" w:hAnsi="宋体" w:hint="eastAsia"/>
          <w:sz w:val="24"/>
          <w:szCs w:val="24"/>
        </w:rPr>
        <w:t>轮胎宽度测量</w:t>
      </w:r>
    </w:p>
    <w:p w:rsidR="00B315D5" w:rsidRDefault="004F4FCB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="00B315D5" w:rsidRPr="00A364A1">
        <w:rPr>
          <w:rFonts w:ascii="宋体" w:eastAsia="宋体" w:hAnsi="宋体"/>
          <w:sz w:val="24"/>
          <w:szCs w:val="24"/>
        </w:rPr>
        <w:t>）</w:t>
      </w:r>
      <w:r w:rsidR="00D539AB">
        <w:rPr>
          <w:rFonts w:ascii="宋体" w:eastAsia="宋体" w:hAnsi="宋体" w:hint="eastAsia"/>
          <w:sz w:val="24"/>
          <w:szCs w:val="24"/>
        </w:rPr>
        <w:t>测量</w:t>
      </w:r>
      <w:r w:rsidR="00B315D5" w:rsidRPr="00A364A1">
        <w:rPr>
          <w:rFonts w:ascii="宋体" w:eastAsia="宋体" w:hAnsi="宋体"/>
          <w:sz w:val="24"/>
          <w:szCs w:val="24"/>
        </w:rPr>
        <w:t>系统具备</w:t>
      </w:r>
      <w:r w:rsidR="002B3ABA" w:rsidRPr="00A364A1">
        <w:rPr>
          <w:rFonts w:ascii="宋体" w:eastAsia="宋体" w:hAnsi="宋体" w:hint="eastAsia"/>
          <w:sz w:val="24"/>
          <w:szCs w:val="24"/>
        </w:rPr>
        <w:t>检测结果储存、</w:t>
      </w:r>
      <w:r w:rsidR="00B315D5" w:rsidRPr="00A364A1">
        <w:rPr>
          <w:rFonts w:ascii="宋体" w:eastAsia="宋体" w:hAnsi="宋体"/>
          <w:sz w:val="24"/>
          <w:szCs w:val="24"/>
        </w:rPr>
        <w:t>自动判断、显示、提示、报警功能，</w:t>
      </w:r>
      <w:r w:rsidR="00B315D5" w:rsidRPr="00A364A1">
        <w:rPr>
          <w:rFonts w:ascii="宋体" w:eastAsia="宋体" w:hAnsi="宋体" w:hint="eastAsia"/>
          <w:sz w:val="24"/>
          <w:szCs w:val="24"/>
        </w:rPr>
        <w:t>工业工控机显示器显示详细报警信息。</w:t>
      </w:r>
    </w:p>
    <w:p w:rsidR="00FE3069" w:rsidRDefault="00FE3069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3）</w:t>
      </w:r>
      <w:r w:rsidR="00820E4B">
        <w:rPr>
          <w:rFonts w:ascii="宋体" w:eastAsia="宋体" w:hAnsi="宋体" w:hint="eastAsia"/>
          <w:sz w:val="24"/>
          <w:szCs w:val="24"/>
        </w:rPr>
        <w:t>测量数据</w:t>
      </w:r>
      <w:r w:rsidRPr="00FE3069">
        <w:rPr>
          <w:rFonts w:ascii="宋体" w:eastAsia="宋体" w:hAnsi="宋体" w:hint="eastAsia"/>
          <w:sz w:val="24"/>
          <w:szCs w:val="24"/>
        </w:rPr>
        <w:t>能够与</w:t>
      </w:r>
      <w:r w:rsidRPr="00FE3069">
        <w:rPr>
          <w:rFonts w:ascii="宋体" w:eastAsia="宋体" w:hAnsi="宋体"/>
          <w:sz w:val="24"/>
          <w:szCs w:val="24"/>
        </w:rPr>
        <w:t>耐久试验机自动交互，测量结果能自动抓取到试验记录中，结果与标准不符或设备异常能自动报警以便及时处理。</w:t>
      </w:r>
    </w:p>
    <w:p w:rsidR="00DF7B73" w:rsidRPr="00DF7B73" w:rsidRDefault="00F82C8E" w:rsidP="00DF7B7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4）</w:t>
      </w:r>
      <w:r w:rsidR="00DF7B73" w:rsidRPr="00DF7B73">
        <w:rPr>
          <w:rFonts w:ascii="宋体" w:eastAsia="宋体" w:hAnsi="宋体"/>
          <w:sz w:val="24"/>
          <w:szCs w:val="24"/>
        </w:rPr>
        <w:t>在轮胎进行静负荷试验时，将激光传感器对准轮胎侧面，直接测量出轮胎的断面宽度。</w:t>
      </w:r>
    </w:p>
    <w:p w:rsidR="00DF7B73" w:rsidRPr="00DF7B73" w:rsidRDefault="00DF7B73" w:rsidP="00DF7B7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）</w:t>
      </w:r>
      <w:r w:rsidRPr="00DF7B73">
        <w:rPr>
          <w:rFonts w:ascii="宋体" w:eastAsia="宋体" w:hAnsi="宋体"/>
          <w:sz w:val="24"/>
          <w:szCs w:val="24"/>
        </w:rPr>
        <w:t>激光测量装置为在线监测，不得与其它设备、装卸轮胎发生干涉，并能按照检测需求进行移动。</w:t>
      </w:r>
    </w:p>
    <w:p w:rsidR="003C5AA7" w:rsidRPr="00A364A1" w:rsidRDefault="00DF7B73" w:rsidP="00DF7B7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）</w:t>
      </w:r>
      <w:r w:rsidRPr="00DF7B73">
        <w:rPr>
          <w:rFonts w:ascii="宋体" w:eastAsia="宋体" w:hAnsi="宋体"/>
          <w:sz w:val="24"/>
          <w:szCs w:val="24"/>
        </w:rPr>
        <w:t>激光头及控制电缆必须做好安全防护，确保在轮胎爆胎时，不会损坏激光测量系统。</w:t>
      </w:r>
    </w:p>
    <w:p w:rsidR="00B315D5" w:rsidRPr="00A364A1" w:rsidRDefault="00B315D5" w:rsidP="00733740">
      <w:pPr>
        <w:spacing w:line="360" w:lineRule="auto"/>
        <w:ind w:leftChars="200" w:left="42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2、</w:t>
      </w:r>
      <w:r w:rsidR="00D539AB">
        <w:rPr>
          <w:rFonts w:ascii="宋体" w:eastAsia="宋体" w:hAnsi="宋体" w:hint="eastAsia"/>
          <w:sz w:val="24"/>
          <w:szCs w:val="24"/>
        </w:rPr>
        <w:t>测量</w:t>
      </w:r>
      <w:r w:rsidRPr="00A364A1">
        <w:rPr>
          <w:rFonts w:ascii="宋体" w:eastAsia="宋体" w:hAnsi="宋体"/>
          <w:sz w:val="24"/>
          <w:szCs w:val="24"/>
        </w:rPr>
        <w:t>参数：</w:t>
      </w:r>
      <w:r w:rsidR="00AF6097">
        <w:rPr>
          <w:rFonts w:ascii="宋体" w:eastAsia="宋体" w:hAnsi="宋体" w:hint="eastAsia"/>
          <w:sz w:val="24"/>
          <w:szCs w:val="24"/>
        </w:rPr>
        <w:t>轮胎</w:t>
      </w:r>
      <w:r w:rsidRPr="00A364A1">
        <w:rPr>
          <w:rFonts w:ascii="宋体" w:eastAsia="宋体" w:hAnsi="宋体"/>
          <w:sz w:val="24"/>
          <w:szCs w:val="24"/>
        </w:rPr>
        <w:t>宽度测量范围：</w:t>
      </w:r>
      <w:r w:rsidR="00820E4B">
        <w:rPr>
          <w:rFonts w:ascii="宋体" w:eastAsia="宋体" w:hAnsi="宋体" w:hint="eastAsia"/>
          <w:sz w:val="24"/>
          <w:szCs w:val="24"/>
        </w:rPr>
        <w:t>2</w:t>
      </w:r>
      <w:r w:rsidR="00820E4B">
        <w:rPr>
          <w:rFonts w:ascii="宋体" w:eastAsia="宋体" w:hAnsi="宋体"/>
          <w:sz w:val="24"/>
          <w:szCs w:val="24"/>
        </w:rPr>
        <w:t>00</w:t>
      </w:r>
      <w:r w:rsidR="00820E4B">
        <w:rPr>
          <w:rFonts w:ascii="宋体" w:eastAsia="宋体" w:hAnsi="宋体" w:hint="eastAsia"/>
          <w:sz w:val="24"/>
          <w:szCs w:val="24"/>
        </w:rPr>
        <w:t>--</w:t>
      </w:r>
      <w:r w:rsidR="00AF6097">
        <w:rPr>
          <w:rFonts w:ascii="宋体" w:eastAsia="宋体" w:hAnsi="宋体"/>
          <w:sz w:val="24"/>
          <w:szCs w:val="24"/>
        </w:rPr>
        <w:t>100</w:t>
      </w:r>
      <w:r w:rsidRPr="00A364A1">
        <w:rPr>
          <w:rFonts w:ascii="宋体" w:eastAsia="宋体" w:hAnsi="宋体"/>
          <w:sz w:val="24"/>
          <w:szCs w:val="24"/>
        </w:rPr>
        <w:t>0mm</w:t>
      </w:r>
      <w:r w:rsidR="003E4A6E">
        <w:rPr>
          <w:rFonts w:ascii="宋体" w:eastAsia="宋体" w:hAnsi="宋体"/>
          <w:sz w:val="24"/>
          <w:szCs w:val="24"/>
        </w:rPr>
        <w:t xml:space="preserve"> </w:t>
      </w:r>
      <w:r w:rsidR="00970425">
        <w:rPr>
          <w:rFonts w:ascii="宋体" w:eastAsia="宋体" w:hAnsi="宋体" w:hint="eastAsia"/>
          <w:sz w:val="24"/>
          <w:szCs w:val="24"/>
        </w:rPr>
        <w:t>；</w:t>
      </w:r>
      <w:bookmarkStart w:id="0" w:name="_GoBack"/>
      <w:bookmarkEnd w:id="0"/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3、</w:t>
      </w:r>
      <w:r w:rsidR="00D539AB">
        <w:rPr>
          <w:rFonts w:ascii="宋体" w:eastAsia="宋体" w:hAnsi="宋体" w:hint="eastAsia"/>
          <w:sz w:val="24"/>
          <w:szCs w:val="24"/>
        </w:rPr>
        <w:t>测量</w:t>
      </w:r>
      <w:r w:rsidRPr="00A364A1">
        <w:rPr>
          <w:rFonts w:ascii="宋体" w:eastAsia="宋体" w:hAnsi="宋体"/>
          <w:sz w:val="24"/>
          <w:szCs w:val="24"/>
        </w:rPr>
        <w:t>精度及要求：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1）</w:t>
      </w:r>
      <w:r w:rsidR="00D539AB">
        <w:rPr>
          <w:rFonts w:ascii="宋体" w:eastAsia="宋体" w:hAnsi="宋体" w:hint="eastAsia"/>
          <w:sz w:val="24"/>
          <w:szCs w:val="24"/>
        </w:rPr>
        <w:t>测量</w:t>
      </w:r>
      <w:r w:rsidRPr="00A364A1">
        <w:rPr>
          <w:rFonts w:ascii="宋体" w:eastAsia="宋体" w:hAnsi="宋体"/>
          <w:sz w:val="24"/>
          <w:szCs w:val="24"/>
        </w:rPr>
        <w:t>精度：≤0.</w:t>
      </w:r>
      <w:r w:rsidR="005617CF" w:rsidRPr="00A364A1">
        <w:rPr>
          <w:rFonts w:ascii="宋体" w:eastAsia="宋体" w:hAnsi="宋体"/>
          <w:sz w:val="24"/>
          <w:szCs w:val="24"/>
        </w:rPr>
        <w:t>0</w:t>
      </w:r>
      <w:r w:rsidR="00644B9E" w:rsidRPr="00A364A1">
        <w:rPr>
          <w:rFonts w:ascii="宋体" w:eastAsia="宋体" w:hAnsi="宋体"/>
          <w:sz w:val="24"/>
          <w:szCs w:val="24"/>
        </w:rPr>
        <w:t>5</w:t>
      </w:r>
      <w:r w:rsidRPr="00A364A1">
        <w:rPr>
          <w:rFonts w:ascii="宋体" w:eastAsia="宋体" w:hAnsi="宋体"/>
          <w:sz w:val="24"/>
          <w:szCs w:val="24"/>
        </w:rPr>
        <w:t>mm</w:t>
      </w:r>
      <w:r w:rsidR="00EB671A" w:rsidRPr="00A364A1">
        <w:rPr>
          <w:rFonts w:ascii="宋体" w:eastAsia="宋体" w:hAnsi="宋体" w:hint="eastAsia"/>
          <w:sz w:val="24"/>
          <w:szCs w:val="24"/>
        </w:rPr>
        <w:t>（验证板验证）</w:t>
      </w:r>
    </w:p>
    <w:p w:rsidR="00B315D5" w:rsidRPr="001F2D23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2）</w:t>
      </w:r>
      <w:r w:rsidR="00D539AB">
        <w:rPr>
          <w:rFonts w:ascii="宋体" w:eastAsia="宋体" w:hAnsi="宋体" w:hint="eastAsia"/>
          <w:sz w:val="24"/>
          <w:szCs w:val="24"/>
        </w:rPr>
        <w:t>测量</w:t>
      </w:r>
      <w:r w:rsidRPr="001F2D23">
        <w:rPr>
          <w:rFonts w:ascii="宋体" w:eastAsia="宋体" w:hAnsi="宋体"/>
          <w:sz w:val="24"/>
          <w:szCs w:val="24"/>
        </w:rPr>
        <w:t>误差：</w:t>
      </w:r>
      <w:r w:rsidR="005617CF" w:rsidRPr="001F2D23">
        <w:rPr>
          <w:rFonts w:ascii="宋体" w:eastAsia="宋体" w:hAnsi="宋体"/>
          <w:color w:val="000000" w:themeColor="text1"/>
          <w:sz w:val="24"/>
          <w:szCs w:val="24"/>
        </w:rPr>
        <w:t>宽度精度0.</w:t>
      </w:r>
      <w:r w:rsidR="00AF6097">
        <w:rPr>
          <w:rFonts w:ascii="宋体" w:eastAsia="宋体" w:hAnsi="宋体"/>
          <w:color w:val="000000" w:themeColor="text1"/>
          <w:sz w:val="24"/>
          <w:szCs w:val="24"/>
        </w:rPr>
        <w:t>1</w:t>
      </w:r>
      <w:r w:rsidR="005617CF" w:rsidRPr="001F2D23">
        <w:rPr>
          <w:rFonts w:ascii="宋体" w:eastAsia="宋体" w:hAnsi="宋体"/>
          <w:color w:val="000000" w:themeColor="text1"/>
          <w:sz w:val="24"/>
          <w:szCs w:val="24"/>
        </w:rPr>
        <w:t>mm</w:t>
      </w:r>
    </w:p>
    <w:p w:rsidR="009F0AA9" w:rsidRPr="001F2D23" w:rsidRDefault="00B2715B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1F2D23">
        <w:rPr>
          <w:rFonts w:ascii="宋体" w:eastAsia="宋体" w:hAnsi="宋体"/>
          <w:color w:val="000000" w:themeColor="text1"/>
          <w:sz w:val="24"/>
          <w:szCs w:val="24"/>
        </w:rPr>
        <w:t>3</w:t>
      </w:r>
      <w:r w:rsidRPr="001F2D23">
        <w:rPr>
          <w:rFonts w:ascii="宋体" w:eastAsia="宋体" w:hAnsi="宋体" w:hint="eastAsia"/>
          <w:color w:val="000000" w:themeColor="text1"/>
          <w:sz w:val="24"/>
          <w:szCs w:val="24"/>
        </w:rPr>
        <w:t>）</w:t>
      </w:r>
      <w:r w:rsidR="00D539AB">
        <w:rPr>
          <w:rFonts w:ascii="宋体" w:eastAsia="宋体" w:hAnsi="宋体" w:hint="eastAsia"/>
          <w:color w:val="000000" w:themeColor="text1"/>
          <w:sz w:val="24"/>
          <w:szCs w:val="24"/>
        </w:rPr>
        <w:t>测量</w:t>
      </w:r>
      <w:r w:rsidR="009F0AA9" w:rsidRPr="001F2D23">
        <w:rPr>
          <w:rFonts w:ascii="宋体" w:eastAsia="宋体" w:hAnsi="宋体" w:hint="eastAsia"/>
          <w:color w:val="000000" w:themeColor="text1"/>
          <w:sz w:val="24"/>
          <w:szCs w:val="24"/>
        </w:rPr>
        <w:t>效率：</w:t>
      </w:r>
      <w:r w:rsidR="00542DB7" w:rsidRPr="001F2D23">
        <w:rPr>
          <w:rFonts w:ascii="宋体" w:eastAsia="宋体" w:hAnsi="宋体" w:hint="eastAsia"/>
          <w:color w:val="000000" w:themeColor="text1"/>
          <w:sz w:val="24"/>
          <w:szCs w:val="24"/>
        </w:rPr>
        <w:t>检测时间≤</w:t>
      </w:r>
      <w:r w:rsidR="00021713">
        <w:rPr>
          <w:rFonts w:ascii="宋体" w:eastAsia="宋体" w:hAnsi="宋体"/>
          <w:color w:val="000000" w:themeColor="text1"/>
          <w:sz w:val="24"/>
          <w:szCs w:val="24"/>
        </w:rPr>
        <w:t>1</w:t>
      </w:r>
      <w:r w:rsidR="00542DB7" w:rsidRPr="001F2D23">
        <w:rPr>
          <w:rFonts w:ascii="宋体" w:eastAsia="宋体" w:hAnsi="宋体"/>
          <w:color w:val="000000" w:themeColor="text1"/>
          <w:sz w:val="24"/>
          <w:szCs w:val="24"/>
        </w:rPr>
        <w:t>S</w:t>
      </w:r>
      <w:r w:rsidR="00021713">
        <w:rPr>
          <w:rFonts w:ascii="宋体" w:eastAsia="宋体" w:hAnsi="宋体" w:hint="eastAsia"/>
          <w:color w:val="000000" w:themeColor="text1"/>
          <w:sz w:val="24"/>
          <w:szCs w:val="24"/>
        </w:rPr>
        <w:t>（单次）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4、工作条件：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lastRenderedPageBreak/>
        <w:t>1</w:t>
      </w:r>
      <w:r w:rsidRPr="00A364A1">
        <w:rPr>
          <w:rFonts w:ascii="宋体" w:eastAsia="宋体" w:hAnsi="宋体" w:hint="eastAsia"/>
          <w:sz w:val="24"/>
          <w:szCs w:val="24"/>
        </w:rPr>
        <w:t>）</w:t>
      </w:r>
      <w:r w:rsidRPr="00A364A1">
        <w:rPr>
          <w:rFonts w:ascii="宋体" w:eastAsia="宋体" w:hAnsi="宋体"/>
          <w:sz w:val="24"/>
          <w:szCs w:val="24"/>
        </w:rPr>
        <w:t xml:space="preserve"> 环境温度 0 ～ 50℃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2</w:t>
      </w:r>
      <w:r w:rsidRPr="00A364A1">
        <w:rPr>
          <w:rFonts w:ascii="宋体" w:eastAsia="宋体" w:hAnsi="宋体" w:hint="eastAsia"/>
          <w:sz w:val="24"/>
          <w:szCs w:val="24"/>
        </w:rPr>
        <w:t>）</w:t>
      </w:r>
      <w:r w:rsidRPr="00A364A1">
        <w:rPr>
          <w:rFonts w:ascii="宋体" w:eastAsia="宋体" w:hAnsi="宋体"/>
          <w:sz w:val="24"/>
          <w:szCs w:val="24"/>
        </w:rPr>
        <w:t xml:space="preserve"> 湿度 0 ～ 95 %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3</w:t>
      </w:r>
      <w:r w:rsidRPr="00A364A1">
        <w:rPr>
          <w:rFonts w:ascii="宋体" w:eastAsia="宋体" w:hAnsi="宋体" w:hint="eastAsia"/>
          <w:sz w:val="24"/>
          <w:szCs w:val="24"/>
        </w:rPr>
        <w:t>）</w:t>
      </w:r>
      <w:r w:rsidRPr="00A364A1">
        <w:rPr>
          <w:rFonts w:ascii="宋体" w:eastAsia="宋体" w:hAnsi="宋体"/>
          <w:sz w:val="24"/>
          <w:szCs w:val="24"/>
        </w:rPr>
        <w:t>最高安装高度 海拔 3000 m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4</w:t>
      </w:r>
      <w:r w:rsidRPr="00A364A1">
        <w:rPr>
          <w:rFonts w:ascii="宋体" w:eastAsia="宋体" w:hAnsi="宋体" w:hint="eastAsia"/>
          <w:sz w:val="24"/>
          <w:szCs w:val="24"/>
        </w:rPr>
        <w:t>）</w:t>
      </w:r>
      <w:r w:rsidRPr="00A364A1">
        <w:rPr>
          <w:rFonts w:ascii="宋体" w:eastAsia="宋体" w:hAnsi="宋体"/>
          <w:sz w:val="24"/>
          <w:szCs w:val="24"/>
        </w:rPr>
        <w:t xml:space="preserve"> 运输和存放温度 -10 +50℃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5</w:t>
      </w:r>
      <w:r w:rsidRPr="00A364A1">
        <w:rPr>
          <w:rFonts w:ascii="宋体" w:eastAsia="宋体" w:hAnsi="宋体" w:hint="eastAsia"/>
          <w:sz w:val="24"/>
          <w:szCs w:val="24"/>
        </w:rPr>
        <w:t>）</w:t>
      </w:r>
      <w:r w:rsidRPr="00A364A1">
        <w:rPr>
          <w:rFonts w:ascii="宋体" w:eastAsia="宋体" w:hAnsi="宋体"/>
          <w:sz w:val="24"/>
          <w:szCs w:val="24"/>
        </w:rPr>
        <w:t xml:space="preserve"> 动力电源 AC 220V±10%,50</w:t>
      </w:r>
      <w:r w:rsidRPr="00A364A1">
        <w:rPr>
          <w:rFonts w:ascii="宋体" w:eastAsia="宋体" w:hAnsi="宋体" w:hint="eastAsia"/>
          <w:sz w:val="24"/>
          <w:szCs w:val="24"/>
        </w:rPr>
        <w:t>hz</w:t>
      </w:r>
    </w:p>
    <w:p w:rsidR="00195006" w:rsidRPr="00A364A1" w:rsidRDefault="0071570E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5</w:t>
      </w:r>
      <w:r w:rsidR="00B315D5" w:rsidRPr="00A364A1">
        <w:rPr>
          <w:rFonts w:ascii="宋体" w:eastAsia="宋体" w:hAnsi="宋体"/>
          <w:sz w:val="24"/>
          <w:szCs w:val="24"/>
        </w:rPr>
        <w:t>、设备颜色：</w:t>
      </w:r>
    </w:p>
    <w:tbl>
      <w:tblPr>
        <w:tblW w:w="10325" w:type="dxa"/>
        <w:tblInd w:w="421" w:type="dxa"/>
        <w:tblLook w:val="04A0" w:firstRow="1" w:lastRow="0" w:firstColumn="1" w:lastColumn="0" w:noHBand="0" w:noVBand="1"/>
      </w:tblPr>
      <w:tblGrid>
        <w:gridCol w:w="816"/>
        <w:gridCol w:w="3153"/>
        <w:gridCol w:w="2268"/>
        <w:gridCol w:w="1842"/>
        <w:gridCol w:w="2246"/>
      </w:tblGrid>
      <w:tr w:rsidR="00E8142C" w:rsidRPr="00E8142C" w:rsidTr="009D693F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A07F0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着色部位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颜色名称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色号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色样图示</w:t>
            </w:r>
          </w:p>
        </w:tc>
      </w:tr>
      <w:tr w:rsidR="00E8142C" w:rsidRPr="00E8142C" w:rsidTr="009D693F">
        <w:trPr>
          <w:trHeight w:val="36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机器主体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浅灰色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RAL7035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Cordia New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A23FC55" wp14:editId="6194135B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-31750</wp:posOffset>
                  </wp:positionV>
                  <wp:extent cx="1256030" cy="255905"/>
                  <wp:effectExtent l="0" t="0" r="1270" b="0"/>
                  <wp:wrapNone/>
                  <wp:docPr id="1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E8142C" w:rsidRPr="00E8142C" w:rsidTr="009D693F">
        <w:trPr>
          <w:trHeight w:val="31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危险的运动部位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橙红色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RAL2009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Cordia New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08B77908" wp14:editId="01AADBC3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-16510</wp:posOffset>
                  </wp:positionV>
                  <wp:extent cx="1276350" cy="247015"/>
                  <wp:effectExtent l="0" t="0" r="0" b="63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47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E8142C" w:rsidRPr="00E8142C" w:rsidTr="009D693F">
        <w:trPr>
          <w:trHeight w:val="31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电控柜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浅灰色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RAL7035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Cordia New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12BD6FA1" wp14:editId="08703847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24130</wp:posOffset>
                  </wp:positionV>
                  <wp:extent cx="1257300" cy="204470"/>
                  <wp:effectExtent l="0" t="0" r="0" b="508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04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E8142C" w:rsidRPr="00E8142C" w:rsidTr="009D693F">
        <w:trPr>
          <w:trHeight w:val="31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电缆桥架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浅灰色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R</w:t>
            </w:r>
            <w:r w:rsidRPr="00E814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  <w:t>AL7035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Cordia New"/>
                <w:noProof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Cordia New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542BBC88" wp14:editId="2CEC84D9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1905</wp:posOffset>
                  </wp:positionV>
                  <wp:extent cx="1257300" cy="204470"/>
                  <wp:effectExtent l="0" t="0" r="0" b="508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04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8142C" w:rsidRPr="00E8142C" w:rsidTr="009D693F">
        <w:trPr>
          <w:trHeight w:val="31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防护栏、防护网立柱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黄色柱，黑网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RAL102</w:t>
            </w:r>
            <w:r w:rsidRPr="00E814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Cordia New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8B151B3" wp14:editId="159803D7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-6350</wp:posOffset>
                  </wp:positionV>
                  <wp:extent cx="1266825" cy="222250"/>
                  <wp:effectExtent l="0" t="0" r="9525" b="6350"/>
                  <wp:wrapNone/>
                  <wp:docPr id="5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E8142C" w:rsidRPr="00E8142C" w:rsidTr="009D693F">
        <w:trPr>
          <w:trHeight w:val="31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A364A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  <w:t>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标准件、外购件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本色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-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-</w:t>
            </w:r>
          </w:p>
        </w:tc>
      </w:tr>
    </w:tbl>
    <w:p w:rsidR="00195006" w:rsidRPr="00A364A1" w:rsidRDefault="00195006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 w:hint="eastAsia"/>
          <w:sz w:val="24"/>
          <w:szCs w:val="24"/>
        </w:rPr>
        <w:t>四、职责与分工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1、甲方：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1）负责现场场地、供电、供气。</w:t>
      </w:r>
    </w:p>
    <w:p w:rsidR="0094537C" w:rsidRPr="00A364A1" w:rsidRDefault="00B315D5" w:rsidP="00C240C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2）负责协调设备安装停机时间，配合调试工作等。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2、乙方：</w:t>
      </w:r>
    </w:p>
    <w:p w:rsidR="00B315D5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1）负责装置运输到甲方，</w:t>
      </w:r>
      <w:r w:rsidR="00AE6168">
        <w:rPr>
          <w:rFonts w:ascii="宋体" w:eastAsia="宋体" w:hAnsi="宋体" w:hint="eastAsia"/>
          <w:sz w:val="24"/>
          <w:szCs w:val="24"/>
        </w:rPr>
        <w:t>并</w:t>
      </w:r>
      <w:r w:rsidRPr="00A364A1">
        <w:rPr>
          <w:rFonts w:ascii="宋体" w:eastAsia="宋体" w:hAnsi="宋体"/>
          <w:sz w:val="24"/>
          <w:szCs w:val="24"/>
        </w:rPr>
        <w:t>负责安装</w:t>
      </w:r>
      <w:r w:rsidR="008E5933" w:rsidRPr="00A364A1">
        <w:rPr>
          <w:rFonts w:ascii="宋体" w:eastAsia="宋体" w:hAnsi="宋体" w:hint="eastAsia"/>
          <w:sz w:val="24"/>
          <w:szCs w:val="24"/>
        </w:rPr>
        <w:t>、调试</w:t>
      </w:r>
      <w:r w:rsidRPr="00A364A1">
        <w:rPr>
          <w:rFonts w:ascii="宋体" w:eastAsia="宋体" w:hAnsi="宋体"/>
          <w:sz w:val="24"/>
          <w:szCs w:val="24"/>
        </w:rPr>
        <w:t>及技术支持。</w:t>
      </w:r>
    </w:p>
    <w:p w:rsidR="001C0882" w:rsidRDefault="00FE3069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2）</w:t>
      </w:r>
      <w:r w:rsidR="00976F7E">
        <w:rPr>
          <w:rFonts w:ascii="宋体" w:eastAsia="宋体" w:hAnsi="宋体" w:hint="eastAsia"/>
          <w:sz w:val="24"/>
          <w:szCs w:val="24"/>
        </w:rPr>
        <w:t>负责</w:t>
      </w:r>
      <w:r w:rsidR="001C0882" w:rsidRPr="001C0882">
        <w:rPr>
          <w:rFonts w:ascii="宋体" w:eastAsia="宋体" w:hAnsi="宋体"/>
          <w:sz w:val="24"/>
          <w:szCs w:val="24"/>
        </w:rPr>
        <w:t>与耐久试验机自动交互</w:t>
      </w:r>
      <w:r w:rsidR="001C0882">
        <w:rPr>
          <w:rFonts w:ascii="宋体" w:eastAsia="宋体" w:hAnsi="宋体" w:hint="eastAsia"/>
          <w:sz w:val="24"/>
          <w:szCs w:val="24"/>
        </w:rPr>
        <w:t>等</w:t>
      </w:r>
      <w:r w:rsidR="0050183E">
        <w:rPr>
          <w:rFonts w:ascii="宋体" w:eastAsia="宋体" w:hAnsi="宋体" w:hint="eastAsia"/>
          <w:sz w:val="24"/>
          <w:szCs w:val="24"/>
        </w:rPr>
        <w:t>涉及</w:t>
      </w:r>
      <w:r w:rsidR="001C0882">
        <w:rPr>
          <w:rFonts w:ascii="宋体" w:eastAsia="宋体" w:hAnsi="宋体" w:hint="eastAsia"/>
          <w:sz w:val="24"/>
          <w:szCs w:val="24"/>
        </w:rPr>
        <w:t>软件的编辑、硬件的配置。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 w:hint="eastAsia"/>
          <w:sz w:val="24"/>
          <w:szCs w:val="24"/>
        </w:rPr>
        <w:t>五、安装调试及验收；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1、开箱验收：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 w:hint="eastAsia"/>
          <w:sz w:val="24"/>
          <w:szCs w:val="24"/>
        </w:rPr>
        <w:t xml:space="preserve"> </w:t>
      </w:r>
      <w:r w:rsidRPr="00A364A1">
        <w:rPr>
          <w:rFonts w:ascii="宋体" w:eastAsia="宋体" w:hAnsi="宋体"/>
          <w:sz w:val="24"/>
          <w:szCs w:val="24"/>
        </w:rPr>
        <w:t xml:space="preserve">  </w:t>
      </w:r>
      <w:r w:rsidRPr="00A364A1">
        <w:rPr>
          <w:rFonts w:ascii="宋体" w:eastAsia="宋体" w:hAnsi="宋体" w:hint="eastAsia"/>
          <w:sz w:val="24"/>
          <w:szCs w:val="24"/>
        </w:rPr>
        <w:t>设备供货期：</w:t>
      </w:r>
      <w:r w:rsidR="004158BB" w:rsidRPr="00A364A1">
        <w:rPr>
          <w:rFonts w:ascii="宋体" w:eastAsia="宋体" w:hAnsi="宋体" w:hint="eastAsia"/>
          <w:sz w:val="24"/>
          <w:szCs w:val="24"/>
        </w:rPr>
        <w:t>自合同签订</w:t>
      </w:r>
      <w:r w:rsidRPr="00A364A1">
        <w:rPr>
          <w:rFonts w:ascii="宋体" w:eastAsia="宋体" w:hAnsi="宋体" w:hint="eastAsia"/>
          <w:sz w:val="24"/>
          <w:szCs w:val="24"/>
        </w:rPr>
        <w:t>之日起</w:t>
      </w:r>
      <w:r w:rsidR="00921663">
        <w:rPr>
          <w:rFonts w:ascii="宋体" w:eastAsia="宋体" w:hAnsi="宋体"/>
          <w:sz w:val="24"/>
          <w:szCs w:val="24"/>
        </w:rPr>
        <w:t>3</w:t>
      </w:r>
      <w:r w:rsidRPr="00A364A1">
        <w:rPr>
          <w:rFonts w:ascii="宋体" w:eastAsia="宋体" w:hAnsi="宋体" w:hint="eastAsia"/>
          <w:sz w:val="24"/>
          <w:szCs w:val="24"/>
        </w:rPr>
        <w:t>个月</w:t>
      </w:r>
      <w:r w:rsidR="00BB3F8C" w:rsidRPr="00A364A1">
        <w:rPr>
          <w:rFonts w:ascii="宋体" w:eastAsia="宋体" w:hAnsi="宋体" w:hint="eastAsia"/>
          <w:sz w:val="24"/>
          <w:szCs w:val="24"/>
        </w:rPr>
        <w:t>，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 验收地点：</w:t>
      </w:r>
      <w:r w:rsidR="004158BB" w:rsidRPr="00A364A1">
        <w:rPr>
          <w:rFonts w:ascii="宋体" w:eastAsia="宋体" w:hAnsi="宋体" w:hint="eastAsia"/>
          <w:sz w:val="24"/>
          <w:szCs w:val="24"/>
        </w:rPr>
        <w:t>浦林成山（山东）轮胎有限公司</w:t>
      </w:r>
      <w:r w:rsidRPr="00A364A1">
        <w:rPr>
          <w:rFonts w:ascii="宋体" w:eastAsia="宋体" w:hAnsi="宋体"/>
          <w:sz w:val="24"/>
          <w:szCs w:val="24"/>
        </w:rPr>
        <w:t>；</w:t>
      </w:r>
    </w:p>
    <w:p w:rsidR="004158BB" w:rsidRPr="00A364A1" w:rsidRDefault="004158BB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 w:hint="eastAsia"/>
          <w:sz w:val="24"/>
          <w:szCs w:val="24"/>
        </w:rPr>
        <w:t xml:space="preserve"> </w:t>
      </w:r>
      <w:r w:rsidRPr="00A364A1">
        <w:rPr>
          <w:rFonts w:ascii="宋体" w:eastAsia="宋体" w:hAnsi="宋体"/>
          <w:sz w:val="24"/>
          <w:szCs w:val="24"/>
        </w:rPr>
        <w:t xml:space="preserve">  </w:t>
      </w:r>
      <w:r w:rsidRPr="00A364A1">
        <w:rPr>
          <w:rFonts w:ascii="宋体" w:eastAsia="宋体" w:hAnsi="宋体" w:hint="eastAsia"/>
          <w:sz w:val="24"/>
          <w:szCs w:val="24"/>
        </w:rPr>
        <w:t>设备数量：</w:t>
      </w:r>
      <w:r w:rsidR="00A365AF" w:rsidRPr="00A364A1">
        <w:rPr>
          <w:rFonts w:ascii="宋体" w:eastAsia="宋体" w:hAnsi="宋体"/>
          <w:sz w:val="24"/>
          <w:szCs w:val="24"/>
        </w:rPr>
        <w:t>1</w:t>
      </w:r>
      <w:r w:rsidRPr="00A364A1">
        <w:rPr>
          <w:rFonts w:ascii="宋体" w:eastAsia="宋体" w:hAnsi="宋体" w:hint="eastAsia"/>
          <w:sz w:val="24"/>
          <w:szCs w:val="24"/>
        </w:rPr>
        <w:t>套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 货物运抵买方后，双方共同根据装箱清单进行开箱验收。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 安装调试时间</w:t>
      </w:r>
      <w:r w:rsidR="00E8706C" w:rsidRPr="00A364A1">
        <w:rPr>
          <w:rFonts w:ascii="宋体" w:eastAsia="宋体" w:hAnsi="宋体" w:hint="eastAsia"/>
          <w:sz w:val="24"/>
          <w:szCs w:val="24"/>
        </w:rPr>
        <w:t>：</w:t>
      </w:r>
      <w:r w:rsidRPr="00A364A1">
        <w:rPr>
          <w:rFonts w:ascii="宋体" w:eastAsia="宋体" w:hAnsi="宋体"/>
          <w:sz w:val="24"/>
          <w:szCs w:val="24"/>
        </w:rPr>
        <w:t xml:space="preserve"> </w:t>
      </w:r>
      <w:r w:rsidR="006B0B95">
        <w:rPr>
          <w:rFonts w:ascii="宋体" w:eastAsia="宋体" w:hAnsi="宋体"/>
          <w:sz w:val="24"/>
          <w:szCs w:val="24"/>
        </w:rPr>
        <w:t>7</w:t>
      </w:r>
      <w:r w:rsidR="00E8706C" w:rsidRPr="00A364A1">
        <w:rPr>
          <w:rFonts w:ascii="宋体" w:eastAsia="宋体" w:hAnsi="宋体" w:hint="eastAsia"/>
          <w:sz w:val="24"/>
          <w:szCs w:val="24"/>
        </w:rPr>
        <w:t>日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2、最终验收：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2.1 验收标准：</w:t>
      </w:r>
    </w:p>
    <w:p w:rsidR="00172CDF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使用标准刚性验证板，得到验证板结果与系统测量结果误差小于0.</w:t>
      </w:r>
      <w:r w:rsidR="00AF7ACC" w:rsidRPr="00A364A1">
        <w:rPr>
          <w:rFonts w:ascii="宋体" w:eastAsia="宋体" w:hAnsi="宋体"/>
          <w:sz w:val="24"/>
          <w:szCs w:val="24"/>
        </w:rPr>
        <w:t>0</w:t>
      </w:r>
      <w:r w:rsidR="00644B9E" w:rsidRPr="00A364A1">
        <w:rPr>
          <w:rFonts w:ascii="宋体" w:eastAsia="宋体" w:hAnsi="宋体"/>
          <w:sz w:val="24"/>
          <w:szCs w:val="24"/>
        </w:rPr>
        <w:t>5</w:t>
      </w:r>
      <w:r w:rsidRPr="00A364A1">
        <w:rPr>
          <w:rFonts w:ascii="宋体" w:eastAsia="宋体" w:hAnsi="宋体"/>
          <w:sz w:val="24"/>
          <w:szCs w:val="24"/>
        </w:rPr>
        <w:t>mm；系统 10 次测量，均需</w:t>
      </w:r>
      <w:r w:rsidRPr="00A364A1">
        <w:rPr>
          <w:rFonts w:ascii="宋体" w:eastAsia="宋体" w:hAnsi="宋体"/>
          <w:sz w:val="24"/>
          <w:szCs w:val="24"/>
        </w:rPr>
        <w:lastRenderedPageBreak/>
        <w:t>要满足标准。</w:t>
      </w:r>
      <w:r w:rsidR="00172CDF" w:rsidRPr="00A364A1">
        <w:rPr>
          <w:rFonts w:ascii="宋体" w:eastAsia="宋体" w:hAnsi="宋体" w:hint="eastAsia"/>
          <w:sz w:val="24"/>
          <w:szCs w:val="24"/>
        </w:rPr>
        <w:t>检测精度验证：使用专用验证板进行精度验证，验证板精度需提供第三方机构计量证书，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2.2、设备安装调试完毕正常投用后，若连续使用</w:t>
      </w:r>
      <w:r w:rsidR="00B97683" w:rsidRPr="00A364A1">
        <w:rPr>
          <w:rFonts w:ascii="宋体" w:eastAsia="宋体" w:hAnsi="宋体"/>
          <w:sz w:val="24"/>
          <w:szCs w:val="24"/>
        </w:rPr>
        <w:t>3</w:t>
      </w:r>
      <w:r w:rsidRPr="00A364A1">
        <w:rPr>
          <w:rFonts w:ascii="宋体" w:eastAsia="宋体" w:hAnsi="宋体"/>
          <w:sz w:val="24"/>
          <w:szCs w:val="24"/>
        </w:rPr>
        <w:t>个月无故障，可进行设备验收。</w:t>
      </w:r>
    </w:p>
    <w:p w:rsidR="000E209F" w:rsidRPr="00A364A1" w:rsidRDefault="000E209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 w:hint="eastAsia"/>
          <w:sz w:val="24"/>
          <w:szCs w:val="24"/>
        </w:rPr>
        <w:t>2</w:t>
      </w:r>
      <w:r w:rsidRPr="00A364A1">
        <w:rPr>
          <w:rFonts w:ascii="宋体" w:eastAsia="宋体" w:hAnsi="宋体"/>
          <w:sz w:val="24"/>
          <w:szCs w:val="24"/>
        </w:rPr>
        <w:t>.3</w:t>
      </w:r>
      <w:r w:rsidRPr="00A364A1">
        <w:rPr>
          <w:rFonts w:ascii="宋体" w:eastAsia="宋体" w:hAnsi="宋体" w:hint="eastAsia"/>
          <w:sz w:val="24"/>
          <w:szCs w:val="24"/>
        </w:rPr>
        <w:t>、设备运行平稳，无异响，无噪音。</w:t>
      </w:r>
    </w:p>
    <w:p w:rsidR="0001740D" w:rsidRPr="00A364A1" w:rsidRDefault="0001740D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 w:hint="eastAsia"/>
          <w:sz w:val="24"/>
          <w:szCs w:val="24"/>
        </w:rPr>
        <w:t>2</w:t>
      </w:r>
      <w:r w:rsidRPr="00A364A1">
        <w:rPr>
          <w:rFonts w:ascii="宋体" w:eastAsia="宋体" w:hAnsi="宋体"/>
          <w:sz w:val="24"/>
          <w:szCs w:val="24"/>
        </w:rPr>
        <w:t>.3</w:t>
      </w:r>
      <w:r w:rsidRPr="00A364A1">
        <w:rPr>
          <w:rFonts w:ascii="宋体" w:eastAsia="宋体" w:hAnsi="宋体" w:hint="eastAsia"/>
          <w:sz w:val="24"/>
          <w:szCs w:val="24"/>
        </w:rPr>
        <w:t>、质</w:t>
      </w:r>
      <w:r w:rsidR="003A490F" w:rsidRPr="00A364A1">
        <w:rPr>
          <w:rFonts w:ascii="宋体" w:eastAsia="宋体" w:hAnsi="宋体" w:hint="eastAsia"/>
          <w:sz w:val="24"/>
          <w:szCs w:val="24"/>
        </w:rPr>
        <w:t>量保证及技术服务</w:t>
      </w:r>
      <w:r w:rsidRPr="00A364A1">
        <w:rPr>
          <w:rFonts w:ascii="宋体" w:eastAsia="宋体" w:hAnsi="宋体" w:hint="eastAsia"/>
          <w:sz w:val="24"/>
          <w:szCs w:val="24"/>
        </w:rPr>
        <w:t>：</w:t>
      </w:r>
    </w:p>
    <w:p w:rsidR="003A490F" w:rsidRPr="00A364A1" w:rsidRDefault="003A490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1.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质保期1年，自设备经甲方验收合格之次日起计；若质保期内，设备发生过更换的情况，则设备的质保期自更换之次日起重新计算，若质保期内，设备进行过修理，则设备的质保期应视其修理占用和待修的时间而相应延长。</w:t>
      </w:r>
    </w:p>
    <w:p w:rsidR="003A490F" w:rsidRPr="00A364A1" w:rsidRDefault="003A490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2.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质保期内，对由于零、部件质量问题造成的损坏，乙方将提供现场服务，免费维修、更换损坏的零部件。由于甲方人为原因造成的零、部件损坏，乙方有义务对损坏零、部件作有偿的维修、更换。如果乙方原因严重影响甲方正常生产，甲方有权选择第三方提供维修服务，由此产生的费用由乙方承担。</w:t>
      </w:r>
    </w:p>
    <w:p w:rsidR="003A490F" w:rsidRPr="00A364A1" w:rsidRDefault="003A490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3.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质保期内，设备发生故障后，乙方应在接到故障通知4小时内给予解答；如需现场解决，乙方应在接到故障通知后24 小时内做出回复，确定派遣服务人员到达现场时间。</w:t>
      </w:r>
    </w:p>
    <w:p w:rsidR="003A490F" w:rsidRPr="00A364A1" w:rsidRDefault="003A490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4.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质量保证期后的服务可以是有偿服务，乙方可以低于市场价的优惠价格收取相应费用。</w:t>
      </w:r>
    </w:p>
    <w:p w:rsidR="003A490F" w:rsidRPr="00A364A1" w:rsidRDefault="003A490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5.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甲方因设备质量问题所遭受的损失，乙方应予以赔偿。</w:t>
      </w:r>
    </w:p>
    <w:p w:rsidR="000F4F35" w:rsidRPr="00A364A1" w:rsidRDefault="003A490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6.培训：卖方负责对买方技术人员、操作人员、维护人员进行技术培训并能独立操作，培训在调试及试运行现场进行。</w:t>
      </w:r>
    </w:p>
    <w:p w:rsidR="00106F3F" w:rsidRPr="00A364A1" w:rsidRDefault="000F4F3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7．提供校验工装，以及标准校验手册，培训现场维修人员按照校验手册可快速对设备进行校验。</w:t>
      </w:r>
    </w:p>
    <w:p w:rsidR="00C11BDF" w:rsidRPr="00A364A1" w:rsidRDefault="00C11BD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 w:hint="eastAsia"/>
          <w:kern w:val="21"/>
          <w:sz w:val="24"/>
          <w:szCs w:val="24"/>
        </w:rPr>
        <w:t>六、随机资料：所有资料需要随机技术文件纸质一式</w:t>
      </w:r>
      <w:r w:rsidRPr="00A364A1">
        <w:rPr>
          <w:rFonts w:ascii="宋体" w:eastAsia="宋体" w:hAnsi="宋体"/>
          <w:kern w:val="21"/>
          <w:sz w:val="24"/>
          <w:szCs w:val="24"/>
        </w:rPr>
        <w:t>4份，电子版1份。</w:t>
      </w:r>
    </w:p>
    <w:p w:rsidR="00C11BDF" w:rsidRPr="00A364A1" w:rsidRDefault="00C11BD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1.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外部配线图</w:t>
      </w:r>
    </w:p>
    <w:p w:rsidR="00C11BDF" w:rsidRPr="00A364A1" w:rsidRDefault="00C11BD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2.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电气原理图</w:t>
      </w:r>
    </w:p>
    <w:p w:rsidR="00C11BDF" w:rsidRPr="00A364A1" w:rsidRDefault="00C11BD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3.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软件资料</w:t>
      </w:r>
      <w:r w:rsidRPr="00A364A1">
        <w:rPr>
          <w:rFonts w:ascii="宋体" w:eastAsia="宋体" w:hAnsi="宋体" w:hint="eastAsia"/>
          <w:kern w:val="21"/>
          <w:sz w:val="24"/>
          <w:szCs w:val="24"/>
        </w:rPr>
        <w:t>：正版授权</w:t>
      </w:r>
    </w:p>
    <w:p w:rsidR="00C11BDF" w:rsidRPr="00A364A1" w:rsidRDefault="00C11BD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4.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驱动器使用说明书及外购件资料</w:t>
      </w:r>
    </w:p>
    <w:p w:rsidR="00C11BDF" w:rsidRPr="00A364A1" w:rsidRDefault="00C11BD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5.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标准件易损件清单（机械、电气、气动），设备专用件易损件附图（CAD）</w:t>
      </w:r>
    </w:p>
    <w:p w:rsidR="00C11BDF" w:rsidRPr="00A364A1" w:rsidRDefault="00C11BD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6.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随机备件清单及附图（CAD）</w:t>
      </w:r>
    </w:p>
    <w:p w:rsidR="00C11BDF" w:rsidRPr="00A364A1" w:rsidRDefault="00C11BD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7.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设备各零部件目录清单</w:t>
      </w:r>
    </w:p>
    <w:p w:rsidR="00C11BDF" w:rsidRPr="00A364A1" w:rsidRDefault="00C11BD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8.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安装调试、操作、维护手册、检修规程手册</w:t>
      </w:r>
    </w:p>
    <w:p w:rsidR="00C11BDF" w:rsidRPr="00A364A1" w:rsidRDefault="00C11BD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9.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设备最终调试完成后的相关电气程序、注释、各级密码。</w:t>
      </w:r>
    </w:p>
    <w:p w:rsidR="00C11BDF" w:rsidRPr="00A364A1" w:rsidRDefault="00C11BD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10.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发货清单</w:t>
      </w:r>
    </w:p>
    <w:p w:rsidR="00C11BDF" w:rsidRPr="00A364A1" w:rsidRDefault="00C11BD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11.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装箱清单</w:t>
      </w:r>
    </w:p>
    <w:p w:rsidR="00C11BDF" w:rsidRPr="00A364A1" w:rsidRDefault="00C11BD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lastRenderedPageBreak/>
        <w:t>12.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关键部件出厂加工检验记录表</w:t>
      </w:r>
    </w:p>
    <w:p w:rsidR="00C11BDF" w:rsidRPr="00A364A1" w:rsidRDefault="00C11BD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13.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设备及各外购件合格证</w:t>
      </w:r>
    </w:p>
    <w:p w:rsidR="00C11BDF" w:rsidRPr="00A364A1" w:rsidRDefault="00C11BD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14.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提供安全装置MAP图（WORD或EXCEL）</w:t>
      </w:r>
    </w:p>
    <w:p w:rsidR="00C11BDF" w:rsidRPr="00A364A1" w:rsidRDefault="00C11BD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15.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提供设备风险源与管控清单</w:t>
      </w:r>
    </w:p>
    <w:p w:rsidR="00C11BDF" w:rsidRPr="00A364A1" w:rsidRDefault="00C11BD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16.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提供安全操作手册</w:t>
      </w:r>
    </w:p>
    <w:p w:rsidR="00C11BDF" w:rsidRPr="00A364A1" w:rsidRDefault="00C11BD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17.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按照甲方格式要求提供技术档案（EXCEL）</w:t>
      </w:r>
    </w:p>
    <w:sectPr w:rsidR="00C11BDF" w:rsidRPr="00A364A1" w:rsidSect="00A364A1">
      <w:pgSz w:w="11906" w:h="16838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720" w:rsidRDefault="00223720" w:rsidP="00D40AD0">
      <w:r>
        <w:separator/>
      </w:r>
    </w:p>
  </w:endnote>
  <w:endnote w:type="continuationSeparator" w:id="0">
    <w:p w:rsidR="00223720" w:rsidRDefault="00223720" w:rsidP="00D4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720" w:rsidRDefault="00223720" w:rsidP="00D40AD0">
      <w:r>
        <w:separator/>
      </w:r>
    </w:p>
  </w:footnote>
  <w:footnote w:type="continuationSeparator" w:id="0">
    <w:p w:rsidR="00223720" w:rsidRDefault="00223720" w:rsidP="00D40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47E7"/>
    <w:multiLevelType w:val="hybridMultilevel"/>
    <w:tmpl w:val="6BF40D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D3122C"/>
    <w:multiLevelType w:val="hybridMultilevel"/>
    <w:tmpl w:val="78DC2714"/>
    <w:lvl w:ilvl="0" w:tplc="CBEEEE6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C16D7"/>
    <w:multiLevelType w:val="hybridMultilevel"/>
    <w:tmpl w:val="86B69154"/>
    <w:lvl w:ilvl="0" w:tplc="2B442D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EE6164"/>
    <w:multiLevelType w:val="hybridMultilevel"/>
    <w:tmpl w:val="0A1C2BD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C131E9"/>
    <w:multiLevelType w:val="hybridMultilevel"/>
    <w:tmpl w:val="0B0E56D6"/>
    <w:lvl w:ilvl="0" w:tplc="B8F2C7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4E6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E885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729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0CF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AEF0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6AC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2E95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ADF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C00634"/>
    <w:multiLevelType w:val="hybridMultilevel"/>
    <w:tmpl w:val="4F12D6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8EF137D"/>
    <w:multiLevelType w:val="hybridMultilevel"/>
    <w:tmpl w:val="CAE2D2F2"/>
    <w:lvl w:ilvl="0" w:tplc="0E02AE8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1826C5C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1444BB0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730E72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9346CF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8E66762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9EDC072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3A4C30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75A0152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4543F1"/>
    <w:multiLevelType w:val="hybridMultilevel"/>
    <w:tmpl w:val="4B1847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D653EA5"/>
    <w:multiLevelType w:val="hybridMultilevel"/>
    <w:tmpl w:val="1480FAA4"/>
    <w:lvl w:ilvl="0" w:tplc="09126ED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4A64A1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32DA618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67B8827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281E6E8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997243B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417802C8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44CD9F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FAC881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81529C"/>
    <w:multiLevelType w:val="hybridMultilevel"/>
    <w:tmpl w:val="04405C5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3A509D8"/>
    <w:multiLevelType w:val="hybridMultilevel"/>
    <w:tmpl w:val="C2EEDD2C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34F30933"/>
    <w:multiLevelType w:val="hybridMultilevel"/>
    <w:tmpl w:val="32C061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5B77E88"/>
    <w:multiLevelType w:val="hybridMultilevel"/>
    <w:tmpl w:val="383A5D94"/>
    <w:lvl w:ilvl="0" w:tplc="FE76912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A685EB3"/>
    <w:multiLevelType w:val="hybridMultilevel"/>
    <w:tmpl w:val="ADC4D672"/>
    <w:lvl w:ilvl="0" w:tplc="1682DEF2">
      <w:start w:val="1"/>
      <w:numFmt w:val="japaneseCounting"/>
      <w:lvlText w:val="%1、"/>
      <w:lvlJc w:val="left"/>
      <w:pPr>
        <w:ind w:left="10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3E7B2CBE"/>
    <w:multiLevelType w:val="hybridMultilevel"/>
    <w:tmpl w:val="490CC6D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37651AB"/>
    <w:multiLevelType w:val="hybridMultilevel"/>
    <w:tmpl w:val="B2529264"/>
    <w:lvl w:ilvl="0" w:tplc="8D58E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B417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CEC1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70A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1846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68F5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C460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9CDA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DE75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0A07DE"/>
    <w:multiLevelType w:val="hybridMultilevel"/>
    <w:tmpl w:val="06F08D62"/>
    <w:lvl w:ilvl="0" w:tplc="4AC873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A6C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4072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CAA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8DF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3839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76A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FA7B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8C3F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D25523"/>
    <w:multiLevelType w:val="hybridMultilevel"/>
    <w:tmpl w:val="DE924572"/>
    <w:lvl w:ilvl="0" w:tplc="B5DAE85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237EFAC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704BC3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A1CED29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A786F7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99641ED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964C57D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5AECA09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8AAD430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794151"/>
    <w:multiLevelType w:val="hybridMultilevel"/>
    <w:tmpl w:val="A8D2E960"/>
    <w:lvl w:ilvl="0" w:tplc="040A6B1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1492E09"/>
    <w:multiLevelType w:val="hybridMultilevel"/>
    <w:tmpl w:val="892C04DE"/>
    <w:lvl w:ilvl="0" w:tplc="2EDE4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A7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A231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A20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EB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4A27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947C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23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0E89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3E4956"/>
    <w:multiLevelType w:val="hybridMultilevel"/>
    <w:tmpl w:val="596288CE"/>
    <w:lvl w:ilvl="0" w:tplc="CA3A9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94B6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486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4C5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CA1A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C9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F66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3828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10EE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157DCB"/>
    <w:multiLevelType w:val="hybridMultilevel"/>
    <w:tmpl w:val="06F2B3B6"/>
    <w:lvl w:ilvl="0" w:tplc="14A8C2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DB6411C"/>
    <w:multiLevelType w:val="hybridMultilevel"/>
    <w:tmpl w:val="ADC4D672"/>
    <w:lvl w:ilvl="0" w:tplc="1682DEF2">
      <w:start w:val="1"/>
      <w:numFmt w:val="japaneseCounting"/>
      <w:lvlText w:val="%1、"/>
      <w:lvlJc w:val="left"/>
      <w:pPr>
        <w:ind w:left="10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6E3E0F15"/>
    <w:multiLevelType w:val="hybridMultilevel"/>
    <w:tmpl w:val="F4F03F4E"/>
    <w:lvl w:ilvl="0" w:tplc="78BA06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3D15EBC"/>
    <w:multiLevelType w:val="hybridMultilevel"/>
    <w:tmpl w:val="27183548"/>
    <w:lvl w:ilvl="0" w:tplc="55BEC7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C67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7446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583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4E7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6A96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06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FAC2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64E1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C33605"/>
    <w:multiLevelType w:val="hybridMultilevel"/>
    <w:tmpl w:val="41466F7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E7D53A4"/>
    <w:multiLevelType w:val="hybridMultilevel"/>
    <w:tmpl w:val="EC0ADA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3"/>
  </w:num>
  <w:num w:numId="2">
    <w:abstractNumId w:val="20"/>
  </w:num>
  <w:num w:numId="3">
    <w:abstractNumId w:val="19"/>
  </w:num>
  <w:num w:numId="4">
    <w:abstractNumId w:val="16"/>
  </w:num>
  <w:num w:numId="5">
    <w:abstractNumId w:val="0"/>
  </w:num>
  <w:num w:numId="6">
    <w:abstractNumId w:val="26"/>
  </w:num>
  <w:num w:numId="7">
    <w:abstractNumId w:val="15"/>
  </w:num>
  <w:num w:numId="8">
    <w:abstractNumId w:val="6"/>
  </w:num>
  <w:num w:numId="9">
    <w:abstractNumId w:val="7"/>
  </w:num>
  <w:num w:numId="10">
    <w:abstractNumId w:val="14"/>
  </w:num>
  <w:num w:numId="11">
    <w:abstractNumId w:val="4"/>
  </w:num>
  <w:num w:numId="12">
    <w:abstractNumId w:val="17"/>
  </w:num>
  <w:num w:numId="13">
    <w:abstractNumId w:val="9"/>
  </w:num>
  <w:num w:numId="14">
    <w:abstractNumId w:val="11"/>
  </w:num>
  <w:num w:numId="15">
    <w:abstractNumId w:val="24"/>
  </w:num>
  <w:num w:numId="16">
    <w:abstractNumId w:val="8"/>
  </w:num>
  <w:num w:numId="17">
    <w:abstractNumId w:val="5"/>
  </w:num>
  <w:num w:numId="18">
    <w:abstractNumId w:val="25"/>
  </w:num>
  <w:num w:numId="19">
    <w:abstractNumId w:val="3"/>
  </w:num>
  <w:num w:numId="20">
    <w:abstractNumId w:val="10"/>
  </w:num>
  <w:num w:numId="21">
    <w:abstractNumId w:val="2"/>
  </w:num>
  <w:num w:numId="22">
    <w:abstractNumId w:val="21"/>
  </w:num>
  <w:num w:numId="23">
    <w:abstractNumId w:val="1"/>
  </w:num>
  <w:num w:numId="24">
    <w:abstractNumId w:val="13"/>
  </w:num>
  <w:num w:numId="25">
    <w:abstractNumId w:val="22"/>
  </w:num>
  <w:num w:numId="26">
    <w:abstractNumId w:val="1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84"/>
    <w:rsid w:val="00000C76"/>
    <w:rsid w:val="00000E18"/>
    <w:rsid w:val="00004D0D"/>
    <w:rsid w:val="000136E7"/>
    <w:rsid w:val="00014B8F"/>
    <w:rsid w:val="0001740D"/>
    <w:rsid w:val="00021713"/>
    <w:rsid w:val="00024546"/>
    <w:rsid w:val="00033B29"/>
    <w:rsid w:val="00057BD6"/>
    <w:rsid w:val="00064620"/>
    <w:rsid w:val="00065361"/>
    <w:rsid w:val="000967DB"/>
    <w:rsid w:val="000A7B2E"/>
    <w:rsid w:val="000D1499"/>
    <w:rsid w:val="000D5ADE"/>
    <w:rsid w:val="000D7F10"/>
    <w:rsid w:val="000E0C81"/>
    <w:rsid w:val="000E209F"/>
    <w:rsid w:val="000E4F1E"/>
    <w:rsid w:val="000E5B47"/>
    <w:rsid w:val="000F0CDD"/>
    <w:rsid w:val="000F4F35"/>
    <w:rsid w:val="00100623"/>
    <w:rsid w:val="00104309"/>
    <w:rsid w:val="00106F3F"/>
    <w:rsid w:val="00113677"/>
    <w:rsid w:val="0012220A"/>
    <w:rsid w:val="00122ECB"/>
    <w:rsid w:val="00123E8F"/>
    <w:rsid w:val="00127DF0"/>
    <w:rsid w:val="00127FC9"/>
    <w:rsid w:val="00130DED"/>
    <w:rsid w:val="001376D1"/>
    <w:rsid w:val="0014116C"/>
    <w:rsid w:val="00141B15"/>
    <w:rsid w:val="001564D3"/>
    <w:rsid w:val="00157EB4"/>
    <w:rsid w:val="0016246A"/>
    <w:rsid w:val="00172CDF"/>
    <w:rsid w:val="00174DAE"/>
    <w:rsid w:val="00175A9F"/>
    <w:rsid w:val="00183FE5"/>
    <w:rsid w:val="001850BB"/>
    <w:rsid w:val="00191069"/>
    <w:rsid w:val="001916B4"/>
    <w:rsid w:val="001931C9"/>
    <w:rsid w:val="001934FC"/>
    <w:rsid w:val="00195006"/>
    <w:rsid w:val="00195ED5"/>
    <w:rsid w:val="001A41F6"/>
    <w:rsid w:val="001B2C2E"/>
    <w:rsid w:val="001C0882"/>
    <w:rsid w:val="001C61D6"/>
    <w:rsid w:val="001D3F38"/>
    <w:rsid w:val="001D6EF8"/>
    <w:rsid w:val="001E1EDB"/>
    <w:rsid w:val="001F00F3"/>
    <w:rsid w:val="001F23BD"/>
    <w:rsid w:val="001F2D23"/>
    <w:rsid w:val="001F4359"/>
    <w:rsid w:val="002028E6"/>
    <w:rsid w:val="00202E47"/>
    <w:rsid w:val="00203D0E"/>
    <w:rsid w:val="00204CDA"/>
    <w:rsid w:val="002066E0"/>
    <w:rsid w:val="0021678E"/>
    <w:rsid w:val="00216B0A"/>
    <w:rsid w:val="00223720"/>
    <w:rsid w:val="002248E8"/>
    <w:rsid w:val="00226802"/>
    <w:rsid w:val="00237E01"/>
    <w:rsid w:val="00242087"/>
    <w:rsid w:val="00244375"/>
    <w:rsid w:val="00244C63"/>
    <w:rsid w:val="00254EAA"/>
    <w:rsid w:val="00255B1B"/>
    <w:rsid w:val="00255C04"/>
    <w:rsid w:val="00256D8A"/>
    <w:rsid w:val="002663F7"/>
    <w:rsid w:val="00281E12"/>
    <w:rsid w:val="002861FF"/>
    <w:rsid w:val="00297618"/>
    <w:rsid w:val="002A74C5"/>
    <w:rsid w:val="002B3ABA"/>
    <w:rsid w:val="002C376E"/>
    <w:rsid w:val="002C7B20"/>
    <w:rsid w:val="002D08BA"/>
    <w:rsid w:val="002D5AA9"/>
    <w:rsid w:val="002E481E"/>
    <w:rsid w:val="002E50C2"/>
    <w:rsid w:val="002E6F26"/>
    <w:rsid w:val="002F482E"/>
    <w:rsid w:val="002F59D8"/>
    <w:rsid w:val="00300318"/>
    <w:rsid w:val="00302F0E"/>
    <w:rsid w:val="00310AD4"/>
    <w:rsid w:val="00317500"/>
    <w:rsid w:val="0032077E"/>
    <w:rsid w:val="003309D7"/>
    <w:rsid w:val="00332AB5"/>
    <w:rsid w:val="00337D55"/>
    <w:rsid w:val="00341B95"/>
    <w:rsid w:val="00351BBA"/>
    <w:rsid w:val="0037285E"/>
    <w:rsid w:val="003817E1"/>
    <w:rsid w:val="003877E2"/>
    <w:rsid w:val="003930F9"/>
    <w:rsid w:val="003A033B"/>
    <w:rsid w:val="003A0A6C"/>
    <w:rsid w:val="003A3158"/>
    <w:rsid w:val="003A3196"/>
    <w:rsid w:val="003A490F"/>
    <w:rsid w:val="003A4F79"/>
    <w:rsid w:val="003B2A64"/>
    <w:rsid w:val="003C40B7"/>
    <w:rsid w:val="003C5AA7"/>
    <w:rsid w:val="003D2A2E"/>
    <w:rsid w:val="003D2C88"/>
    <w:rsid w:val="003E466E"/>
    <w:rsid w:val="003E4A6E"/>
    <w:rsid w:val="003E575B"/>
    <w:rsid w:val="003F19E8"/>
    <w:rsid w:val="003F240E"/>
    <w:rsid w:val="00402B60"/>
    <w:rsid w:val="00403C04"/>
    <w:rsid w:val="00405A05"/>
    <w:rsid w:val="00412FC6"/>
    <w:rsid w:val="00414698"/>
    <w:rsid w:val="004158BB"/>
    <w:rsid w:val="00440273"/>
    <w:rsid w:val="00443FC3"/>
    <w:rsid w:val="00446B4A"/>
    <w:rsid w:val="0045297B"/>
    <w:rsid w:val="00460DAF"/>
    <w:rsid w:val="00461054"/>
    <w:rsid w:val="00463CDF"/>
    <w:rsid w:val="00466694"/>
    <w:rsid w:val="0046764A"/>
    <w:rsid w:val="00467B4B"/>
    <w:rsid w:val="004751B8"/>
    <w:rsid w:val="00491C4E"/>
    <w:rsid w:val="00495ACD"/>
    <w:rsid w:val="0049648E"/>
    <w:rsid w:val="004C0579"/>
    <w:rsid w:val="004C3EB7"/>
    <w:rsid w:val="004C4E1D"/>
    <w:rsid w:val="004C68C3"/>
    <w:rsid w:val="004D7B3A"/>
    <w:rsid w:val="004E1C76"/>
    <w:rsid w:val="004F1077"/>
    <w:rsid w:val="004F4FCB"/>
    <w:rsid w:val="004F6EEF"/>
    <w:rsid w:val="0050183E"/>
    <w:rsid w:val="0050730F"/>
    <w:rsid w:val="0051091D"/>
    <w:rsid w:val="00514B4D"/>
    <w:rsid w:val="005221C6"/>
    <w:rsid w:val="00522DCB"/>
    <w:rsid w:val="0053174C"/>
    <w:rsid w:val="0053579A"/>
    <w:rsid w:val="00540A66"/>
    <w:rsid w:val="00542DB7"/>
    <w:rsid w:val="005470FD"/>
    <w:rsid w:val="00551958"/>
    <w:rsid w:val="00552814"/>
    <w:rsid w:val="00561062"/>
    <w:rsid w:val="005617CF"/>
    <w:rsid w:val="00580DD6"/>
    <w:rsid w:val="00583971"/>
    <w:rsid w:val="005A1866"/>
    <w:rsid w:val="005A1957"/>
    <w:rsid w:val="005A318E"/>
    <w:rsid w:val="005A4515"/>
    <w:rsid w:val="005B28E3"/>
    <w:rsid w:val="006041B1"/>
    <w:rsid w:val="00605448"/>
    <w:rsid w:val="006076A7"/>
    <w:rsid w:val="006109A0"/>
    <w:rsid w:val="00620621"/>
    <w:rsid w:val="00626222"/>
    <w:rsid w:val="00627489"/>
    <w:rsid w:val="006339D2"/>
    <w:rsid w:val="00635F91"/>
    <w:rsid w:val="00644B9E"/>
    <w:rsid w:val="00653051"/>
    <w:rsid w:val="00672B9E"/>
    <w:rsid w:val="00675984"/>
    <w:rsid w:val="0067758E"/>
    <w:rsid w:val="00687394"/>
    <w:rsid w:val="006948F5"/>
    <w:rsid w:val="00696B43"/>
    <w:rsid w:val="006977A7"/>
    <w:rsid w:val="006A1346"/>
    <w:rsid w:val="006A60D1"/>
    <w:rsid w:val="006B0B95"/>
    <w:rsid w:val="006B2679"/>
    <w:rsid w:val="006B74B6"/>
    <w:rsid w:val="006C2EF6"/>
    <w:rsid w:val="006E03E0"/>
    <w:rsid w:val="006E684D"/>
    <w:rsid w:val="006F03C0"/>
    <w:rsid w:val="006F12CE"/>
    <w:rsid w:val="007002BB"/>
    <w:rsid w:val="007066ED"/>
    <w:rsid w:val="00713C21"/>
    <w:rsid w:val="0071570E"/>
    <w:rsid w:val="00716CCA"/>
    <w:rsid w:val="00720DE2"/>
    <w:rsid w:val="00721447"/>
    <w:rsid w:val="0072489D"/>
    <w:rsid w:val="00733151"/>
    <w:rsid w:val="00733334"/>
    <w:rsid w:val="00733740"/>
    <w:rsid w:val="00734725"/>
    <w:rsid w:val="00736A4C"/>
    <w:rsid w:val="0074114B"/>
    <w:rsid w:val="00745C2A"/>
    <w:rsid w:val="00747219"/>
    <w:rsid w:val="007510C0"/>
    <w:rsid w:val="007517AB"/>
    <w:rsid w:val="007559AF"/>
    <w:rsid w:val="0075780E"/>
    <w:rsid w:val="00762663"/>
    <w:rsid w:val="00772FF4"/>
    <w:rsid w:val="00782649"/>
    <w:rsid w:val="007A1B05"/>
    <w:rsid w:val="007A21D2"/>
    <w:rsid w:val="007A24C7"/>
    <w:rsid w:val="007A394F"/>
    <w:rsid w:val="007A3BA2"/>
    <w:rsid w:val="007A416B"/>
    <w:rsid w:val="007A59C5"/>
    <w:rsid w:val="007A6154"/>
    <w:rsid w:val="007A732C"/>
    <w:rsid w:val="007B75F9"/>
    <w:rsid w:val="007C0329"/>
    <w:rsid w:val="007C5AE8"/>
    <w:rsid w:val="007C7E5D"/>
    <w:rsid w:val="007D1E39"/>
    <w:rsid w:val="007D3769"/>
    <w:rsid w:val="007D66E1"/>
    <w:rsid w:val="007D7D84"/>
    <w:rsid w:val="007E06A2"/>
    <w:rsid w:val="007F02C1"/>
    <w:rsid w:val="007F414D"/>
    <w:rsid w:val="007F67B1"/>
    <w:rsid w:val="007F7284"/>
    <w:rsid w:val="00800B9A"/>
    <w:rsid w:val="00802324"/>
    <w:rsid w:val="008030E2"/>
    <w:rsid w:val="00805C79"/>
    <w:rsid w:val="00807F55"/>
    <w:rsid w:val="00815ECF"/>
    <w:rsid w:val="00820354"/>
    <w:rsid w:val="008204E1"/>
    <w:rsid w:val="00820E4B"/>
    <w:rsid w:val="008336C1"/>
    <w:rsid w:val="008337E2"/>
    <w:rsid w:val="00842E9E"/>
    <w:rsid w:val="00843C89"/>
    <w:rsid w:val="00844CAC"/>
    <w:rsid w:val="00845880"/>
    <w:rsid w:val="00852D21"/>
    <w:rsid w:val="00855989"/>
    <w:rsid w:val="00856C1A"/>
    <w:rsid w:val="008640B2"/>
    <w:rsid w:val="00871817"/>
    <w:rsid w:val="00873E96"/>
    <w:rsid w:val="008763C0"/>
    <w:rsid w:val="00877904"/>
    <w:rsid w:val="00877C63"/>
    <w:rsid w:val="00895FC8"/>
    <w:rsid w:val="00897406"/>
    <w:rsid w:val="008A5A81"/>
    <w:rsid w:val="008A5B02"/>
    <w:rsid w:val="008B1E27"/>
    <w:rsid w:val="008B4666"/>
    <w:rsid w:val="008C118B"/>
    <w:rsid w:val="008C7602"/>
    <w:rsid w:val="008D0714"/>
    <w:rsid w:val="008D6A58"/>
    <w:rsid w:val="008E10B8"/>
    <w:rsid w:val="008E41B6"/>
    <w:rsid w:val="008E56FE"/>
    <w:rsid w:val="008E5933"/>
    <w:rsid w:val="008F0888"/>
    <w:rsid w:val="008F28EA"/>
    <w:rsid w:val="0090156D"/>
    <w:rsid w:val="00913711"/>
    <w:rsid w:val="009137B5"/>
    <w:rsid w:val="009173A8"/>
    <w:rsid w:val="00921663"/>
    <w:rsid w:val="009222A3"/>
    <w:rsid w:val="00927926"/>
    <w:rsid w:val="00931426"/>
    <w:rsid w:val="00935000"/>
    <w:rsid w:val="0093535F"/>
    <w:rsid w:val="00943909"/>
    <w:rsid w:val="0094537C"/>
    <w:rsid w:val="00955607"/>
    <w:rsid w:val="009565BE"/>
    <w:rsid w:val="00960614"/>
    <w:rsid w:val="00963FAB"/>
    <w:rsid w:val="00965BFF"/>
    <w:rsid w:val="00970425"/>
    <w:rsid w:val="00975CC8"/>
    <w:rsid w:val="0097611D"/>
    <w:rsid w:val="00976F7E"/>
    <w:rsid w:val="009904CB"/>
    <w:rsid w:val="00993D50"/>
    <w:rsid w:val="00994D0C"/>
    <w:rsid w:val="00995956"/>
    <w:rsid w:val="00995A25"/>
    <w:rsid w:val="009A271B"/>
    <w:rsid w:val="009C2CA9"/>
    <w:rsid w:val="009D4753"/>
    <w:rsid w:val="009D693F"/>
    <w:rsid w:val="009E62FF"/>
    <w:rsid w:val="009F0AA9"/>
    <w:rsid w:val="00A05C79"/>
    <w:rsid w:val="00A07F04"/>
    <w:rsid w:val="00A2572B"/>
    <w:rsid w:val="00A364A1"/>
    <w:rsid w:val="00A365AF"/>
    <w:rsid w:val="00A367C5"/>
    <w:rsid w:val="00A50694"/>
    <w:rsid w:val="00A53F79"/>
    <w:rsid w:val="00A561FB"/>
    <w:rsid w:val="00A702D1"/>
    <w:rsid w:val="00A70AE0"/>
    <w:rsid w:val="00A82665"/>
    <w:rsid w:val="00A839DB"/>
    <w:rsid w:val="00AA5E6A"/>
    <w:rsid w:val="00AA6E42"/>
    <w:rsid w:val="00AA79D8"/>
    <w:rsid w:val="00AD1769"/>
    <w:rsid w:val="00AE6168"/>
    <w:rsid w:val="00AF6097"/>
    <w:rsid w:val="00AF7ACC"/>
    <w:rsid w:val="00B0016F"/>
    <w:rsid w:val="00B017C1"/>
    <w:rsid w:val="00B03A19"/>
    <w:rsid w:val="00B03C64"/>
    <w:rsid w:val="00B0443D"/>
    <w:rsid w:val="00B204CC"/>
    <w:rsid w:val="00B235A2"/>
    <w:rsid w:val="00B2715B"/>
    <w:rsid w:val="00B315D5"/>
    <w:rsid w:val="00B31C3B"/>
    <w:rsid w:val="00B3419A"/>
    <w:rsid w:val="00B43CA2"/>
    <w:rsid w:val="00B4588A"/>
    <w:rsid w:val="00B52032"/>
    <w:rsid w:val="00B53C95"/>
    <w:rsid w:val="00B63AD4"/>
    <w:rsid w:val="00B70505"/>
    <w:rsid w:val="00B97683"/>
    <w:rsid w:val="00B97760"/>
    <w:rsid w:val="00BA3555"/>
    <w:rsid w:val="00BA4E1B"/>
    <w:rsid w:val="00BA59A3"/>
    <w:rsid w:val="00BB3F8C"/>
    <w:rsid w:val="00BB5717"/>
    <w:rsid w:val="00BD66A6"/>
    <w:rsid w:val="00BD7DE4"/>
    <w:rsid w:val="00BE26F3"/>
    <w:rsid w:val="00BE4009"/>
    <w:rsid w:val="00BE7B86"/>
    <w:rsid w:val="00C11BDF"/>
    <w:rsid w:val="00C122CD"/>
    <w:rsid w:val="00C240CC"/>
    <w:rsid w:val="00C3769D"/>
    <w:rsid w:val="00C37B19"/>
    <w:rsid w:val="00C41127"/>
    <w:rsid w:val="00C44365"/>
    <w:rsid w:val="00C46374"/>
    <w:rsid w:val="00C5042F"/>
    <w:rsid w:val="00C53632"/>
    <w:rsid w:val="00C53BB8"/>
    <w:rsid w:val="00C60922"/>
    <w:rsid w:val="00C63217"/>
    <w:rsid w:val="00C66E8F"/>
    <w:rsid w:val="00C81C59"/>
    <w:rsid w:val="00C836CF"/>
    <w:rsid w:val="00C92BDD"/>
    <w:rsid w:val="00C96DE0"/>
    <w:rsid w:val="00CA0BFA"/>
    <w:rsid w:val="00CA0CD0"/>
    <w:rsid w:val="00CA3A7A"/>
    <w:rsid w:val="00CB2653"/>
    <w:rsid w:val="00CD2BC8"/>
    <w:rsid w:val="00CD4C70"/>
    <w:rsid w:val="00CE2915"/>
    <w:rsid w:val="00CF1D04"/>
    <w:rsid w:val="00CF3717"/>
    <w:rsid w:val="00CF7121"/>
    <w:rsid w:val="00D07553"/>
    <w:rsid w:val="00D13FB8"/>
    <w:rsid w:val="00D2593C"/>
    <w:rsid w:val="00D27887"/>
    <w:rsid w:val="00D40AD0"/>
    <w:rsid w:val="00D40FF4"/>
    <w:rsid w:val="00D469C3"/>
    <w:rsid w:val="00D47699"/>
    <w:rsid w:val="00D532D0"/>
    <w:rsid w:val="00D539AB"/>
    <w:rsid w:val="00D721A3"/>
    <w:rsid w:val="00D745A4"/>
    <w:rsid w:val="00D93520"/>
    <w:rsid w:val="00D935A0"/>
    <w:rsid w:val="00D97683"/>
    <w:rsid w:val="00DA7FC5"/>
    <w:rsid w:val="00DB4CAA"/>
    <w:rsid w:val="00DC4A4B"/>
    <w:rsid w:val="00DD3C1C"/>
    <w:rsid w:val="00DD5E66"/>
    <w:rsid w:val="00DD720E"/>
    <w:rsid w:val="00DE3E3F"/>
    <w:rsid w:val="00DF0B33"/>
    <w:rsid w:val="00DF7B73"/>
    <w:rsid w:val="00E027FE"/>
    <w:rsid w:val="00E02BE1"/>
    <w:rsid w:val="00E037EF"/>
    <w:rsid w:val="00E05F8E"/>
    <w:rsid w:val="00E112EF"/>
    <w:rsid w:val="00E1429B"/>
    <w:rsid w:val="00E14A9F"/>
    <w:rsid w:val="00E15867"/>
    <w:rsid w:val="00E20A38"/>
    <w:rsid w:val="00E2360E"/>
    <w:rsid w:val="00E23A82"/>
    <w:rsid w:val="00E334DB"/>
    <w:rsid w:val="00E33B50"/>
    <w:rsid w:val="00E35100"/>
    <w:rsid w:val="00E5570A"/>
    <w:rsid w:val="00E71BF6"/>
    <w:rsid w:val="00E80AE6"/>
    <w:rsid w:val="00E8142C"/>
    <w:rsid w:val="00E839F3"/>
    <w:rsid w:val="00E84FED"/>
    <w:rsid w:val="00E8706C"/>
    <w:rsid w:val="00E96E9B"/>
    <w:rsid w:val="00EA4537"/>
    <w:rsid w:val="00EA4A1A"/>
    <w:rsid w:val="00EA6CB4"/>
    <w:rsid w:val="00EB590C"/>
    <w:rsid w:val="00EB5A84"/>
    <w:rsid w:val="00EB671A"/>
    <w:rsid w:val="00EC3D9E"/>
    <w:rsid w:val="00ED1101"/>
    <w:rsid w:val="00ED3B8F"/>
    <w:rsid w:val="00ED4C1A"/>
    <w:rsid w:val="00ED5F19"/>
    <w:rsid w:val="00EE568D"/>
    <w:rsid w:val="00F1456D"/>
    <w:rsid w:val="00F14BD6"/>
    <w:rsid w:val="00F16052"/>
    <w:rsid w:val="00F26651"/>
    <w:rsid w:val="00F26EA0"/>
    <w:rsid w:val="00F27519"/>
    <w:rsid w:val="00F377ED"/>
    <w:rsid w:val="00F525BF"/>
    <w:rsid w:val="00F554E2"/>
    <w:rsid w:val="00F61915"/>
    <w:rsid w:val="00F61E77"/>
    <w:rsid w:val="00F82C8E"/>
    <w:rsid w:val="00F84ED9"/>
    <w:rsid w:val="00F8655E"/>
    <w:rsid w:val="00F87819"/>
    <w:rsid w:val="00F9213A"/>
    <w:rsid w:val="00F93FB3"/>
    <w:rsid w:val="00FA324D"/>
    <w:rsid w:val="00FB77DB"/>
    <w:rsid w:val="00FC0CEE"/>
    <w:rsid w:val="00FC401F"/>
    <w:rsid w:val="00FD6F68"/>
    <w:rsid w:val="00FE0A93"/>
    <w:rsid w:val="00FE3069"/>
    <w:rsid w:val="00FE7A2A"/>
    <w:rsid w:val="00FE7F2C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F21DF"/>
  <w15:chartTrackingRefBased/>
  <w15:docId w15:val="{D4302BDB-D273-4CD6-A5BE-33F31E29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0A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0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0AD0"/>
    <w:rPr>
      <w:sz w:val="18"/>
      <w:szCs w:val="18"/>
    </w:rPr>
  </w:style>
  <w:style w:type="paragraph" w:styleId="a7">
    <w:name w:val="Body Text Indent"/>
    <w:basedOn w:val="a"/>
    <w:link w:val="a8"/>
    <w:rsid w:val="00D40AD0"/>
    <w:pPr>
      <w:ind w:left="1619" w:hangingChars="506" w:hanging="1619"/>
    </w:pPr>
    <w:rPr>
      <w:rFonts w:ascii="Times New Roman" w:eastAsia="仿宋_GB2312" w:hAnsi="Times New Roman" w:cs="Times New Roman"/>
      <w:sz w:val="32"/>
      <w:szCs w:val="20"/>
    </w:rPr>
  </w:style>
  <w:style w:type="character" w:customStyle="1" w:styleId="a8">
    <w:name w:val="正文文本缩进 字符"/>
    <w:basedOn w:val="a0"/>
    <w:link w:val="a7"/>
    <w:rsid w:val="00D40AD0"/>
    <w:rPr>
      <w:rFonts w:ascii="Times New Roman" w:eastAsia="仿宋_GB2312" w:hAnsi="Times New Roman" w:cs="Times New Roman"/>
      <w:sz w:val="32"/>
      <w:szCs w:val="20"/>
    </w:rPr>
  </w:style>
  <w:style w:type="table" w:styleId="a9">
    <w:name w:val="Table Grid"/>
    <w:basedOn w:val="a1"/>
    <w:uiPriority w:val="39"/>
    <w:rsid w:val="00901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72FF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72FF4"/>
    <w:rPr>
      <w:sz w:val="18"/>
      <w:szCs w:val="18"/>
    </w:rPr>
  </w:style>
  <w:style w:type="paragraph" w:customStyle="1" w:styleId="Default">
    <w:name w:val="Default"/>
    <w:rsid w:val="00877C6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2E6F26"/>
    <w:pPr>
      <w:ind w:firstLineChars="200" w:firstLine="420"/>
    </w:pPr>
  </w:style>
  <w:style w:type="character" w:styleId="ad">
    <w:name w:val="Emphasis"/>
    <w:basedOn w:val="a0"/>
    <w:uiPriority w:val="20"/>
    <w:qFormat/>
    <w:rsid w:val="004751B8"/>
    <w:rPr>
      <w:i/>
      <w:iCs/>
    </w:rPr>
  </w:style>
  <w:style w:type="paragraph" w:styleId="ae">
    <w:name w:val="Date"/>
    <w:basedOn w:val="a"/>
    <w:next w:val="a"/>
    <w:link w:val="af"/>
    <w:uiPriority w:val="99"/>
    <w:semiHidden/>
    <w:unhideWhenUsed/>
    <w:rsid w:val="00106F3F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106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1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10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4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3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0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5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76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81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41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5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4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1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15519-234D-48C9-A490-7F9BC991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Zhi Hao</dc:creator>
  <cp:keywords/>
  <dc:description/>
  <cp:lastModifiedBy>Li, Yun Feng</cp:lastModifiedBy>
  <cp:revision>56</cp:revision>
  <cp:lastPrinted>2022-07-04T06:56:00Z</cp:lastPrinted>
  <dcterms:created xsi:type="dcterms:W3CDTF">2024-01-30T01:30:00Z</dcterms:created>
  <dcterms:modified xsi:type="dcterms:W3CDTF">2024-03-05T00:37:00Z</dcterms:modified>
</cp:coreProperties>
</file>